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9E9D" w14:textId="07D2EBF3" w:rsidR="0039719C" w:rsidRPr="00F76230" w:rsidRDefault="0039719C" w:rsidP="0039719C">
      <w:pPr>
        <w:spacing w:before="60" w:after="60"/>
        <w:jc w:val="center"/>
        <w:rPr>
          <w:b/>
          <w:bCs/>
          <w:lang w:val="en-US"/>
        </w:rPr>
      </w:pPr>
      <w:r w:rsidRPr="00E916F7">
        <w:rPr>
          <w:b/>
          <w:bCs/>
        </w:rPr>
        <w:t xml:space="preserve">Reimagining Global Justice within and through the University </w:t>
      </w:r>
      <w:r w:rsidRPr="00F76230">
        <w:rPr>
          <w:b/>
          <w:bCs/>
        </w:rPr>
        <w:t xml:space="preserve">• </w:t>
      </w:r>
      <w:r w:rsidRPr="00F76230">
        <w:rPr>
          <w:b/>
          <w:bCs/>
          <w:lang w:val="en-US"/>
        </w:rPr>
        <w:t>SUN •</w:t>
      </w:r>
      <w:r w:rsidR="00026524">
        <w:rPr>
          <w:b/>
          <w:bCs/>
          <w:lang w:val="en-US"/>
        </w:rPr>
        <w:t xml:space="preserve"> </w:t>
      </w:r>
      <w:r w:rsidRPr="00F76230">
        <w:rPr>
          <w:b/>
          <w:bCs/>
          <w:lang w:val="en-US"/>
        </w:rPr>
        <w:t>3-7 July 2023</w:t>
      </w:r>
    </w:p>
    <w:p w14:paraId="29F2D0D4" w14:textId="45B179F9" w:rsidR="004755B7" w:rsidRPr="008868A9" w:rsidRDefault="006137B8" w:rsidP="0039719C">
      <w:pPr>
        <w:spacing w:before="60" w:after="60"/>
        <w:jc w:val="center"/>
        <w:rPr>
          <w:b/>
          <w:bCs/>
          <w:lang w:val="en-US"/>
        </w:rPr>
      </w:pPr>
      <w:r w:rsidRPr="004755B7">
        <w:rPr>
          <w:b/>
          <w:bCs/>
          <w:lang w:val="en-US"/>
        </w:rPr>
        <w:t>Main Classroom:</w:t>
      </w:r>
      <w:r>
        <w:rPr>
          <w:lang w:val="en-US"/>
        </w:rPr>
        <w:t xml:space="preserve"> </w:t>
      </w:r>
      <w:r w:rsidR="008868A9" w:rsidRPr="008868A9">
        <w:rPr>
          <w:b/>
          <w:bCs/>
          <w:lang w:val="en-US"/>
        </w:rPr>
        <w:t>Nador 13, #307/A</w:t>
      </w:r>
      <w:r w:rsidR="006420F1">
        <w:rPr>
          <w:b/>
          <w:bCs/>
          <w:lang w:val="en-US"/>
        </w:rPr>
        <w:t xml:space="preserve">, </w:t>
      </w:r>
      <w:r w:rsidR="004755B7">
        <w:rPr>
          <w:b/>
          <w:bCs/>
          <w:lang w:val="en-US"/>
        </w:rPr>
        <w:t xml:space="preserve">Breakout Rooms: </w:t>
      </w:r>
      <w:r w:rsidR="00F76230">
        <w:rPr>
          <w:b/>
          <w:bCs/>
          <w:lang w:val="en-US"/>
        </w:rPr>
        <w:t xml:space="preserve">#301, </w:t>
      </w:r>
      <w:r w:rsidR="00796A46">
        <w:rPr>
          <w:b/>
          <w:bCs/>
          <w:lang w:val="en-US"/>
        </w:rPr>
        <w:t xml:space="preserve">#310, #311, #312, </w:t>
      </w:r>
    </w:p>
    <w:p w14:paraId="6F2CD6AE" w14:textId="77777777" w:rsidR="0039719C" w:rsidRPr="00151ED8" w:rsidRDefault="0039719C" w:rsidP="0039719C">
      <w:pPr>
        <w:spacing w:before="60" w:after="60"/>
        <w:jc w:val="center"/>
        <w:rPr>
          <w:b/>
          <w:bCs/>
          <w:i/>
          <w:iCs/>
          <w:sz w:val="22"/>
          <w:szCs w:val="22"/>
          <w:u w:val="single"/>
        </w:rPr>
      </w:pPr>
      <w:r w:rsidRPr="00151ED8">
        <w:rPr>
          <w:i/>
          <w:iCs/>
          <w:sz w:val="20"/>
          <w:szCs w:val="20"/>
          <w:u w:val="single"/>
        </w:rPr>
        <w:t>NB: The timetable and course content are tentative.</w:t>
      </w:r>
    </w:p>
    <w:tbl>
      <w:tblPr>
        <w:tblStyle w:val="TableGrid"/>
        <w:tblW w:w="15925" w:type="dxa"/>
        <w:jc w:val="center"/>
        <w:tblLook w:val="04A0" w:firstRow="1" w:lastRow="0" w:firstColumn="1" w:lastColumn="0" w:noHBand="0" w:noVBand="1"/>
      </w:tblPr>
      <w:tblGrid>
        <w:gridCol w:w="3955"/>
        <w:gridCol w:w="3240"/>
        <w:gridCol w:w="2070"/>
        <w:gridCol w:w="2070"/>
        <w:gridCol w:w="2430"/>
        <w:gridCol w:w="2160"/>
      </w:tblGrid>
      <w:tr w:rsidR="0039719C" w:rsidRPr="006420F1" w14:paraId="7D42FC80" w14:textId="77777777" w:rsidTr="006420F1">
        <w:trPr>
          <w:trHeight w:val="728"/>
          <w:jc w:val="center"/>
        </w:trPr>
        <w:tc>
          <w:tcPr>
            <w:tcW w:w="3955" w:type="dxa"/>
            <w:tcBorders>
              <w:bottom w:val="single" w:sz="18" w:space="0" w:color="C00000"/>
            </w:tcBorders>
            <w:shd w:val="clear" w:color="auto" w:fill="E2EFD9" w:themeFill="accent6" w:themeFillTint="33"/>
            <w:vAlign w:val="center"/>
          </w:tcPr>
          <w:p w14:paraId="2634D5C3" w14:textId="77777777" w:rsidR="0039719C" w:rsidRPr="000D7142" w:rsidRDefault="0039719C" w:rsidP="003929AD">
            <w:pPr>
              <w:jc w:val="center"/>
              <w:rPr>
                <w:b/>
                <w:bCs/>
                <w:sz w:val="18"/>
                <w:szCs w:val="18"/>
              </w:rPr>
            </w:pPr>
            <w:r w:rsidRPr="000D7142">
              <w:rPr>
                <w:b/>
                <w:bCs/>
                <w:sz w:val="18"/>
                <w:szCs w:val="18"/>
              </w:rPr>
              <w:t>TIMETABLE</w:t>
            </w:r>
          </w:p>
          <w:p w14:paraId="53F959C1" w14:textId="77777777" w:rsidR="0039719C" w:rsidRPr="000D7142" w:rsidRDefault="0039719C" w:rsidP="003929AD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0D7142">
              <w:rPr>
                <w:i/>
                <w:sz w:val="18"/>
                <w:szCs w:val="18"/>
              </w:rPr>
              <w:t>NB: Sessions scheduled outside the usual time slot are denoted with asterisks (**)</w:t>
            </w:r>
          </w:p>
        </w:tc>
        <w:tc>
          <w:tcPr>
            <w:tcW w:w="3240" w:type="dxa"/>
            <w:tcBorders>
              <w:bottom w:val="single" w:sz="18" w:space="0" w:color="C00000"/>
            </w:tcBorders>
            <w:vAlign w:val="center"/>
          </w:tcPr>
          <w:p w14:paraId="1FF518A2" w14:textId="77777777" w:rsidR="0039719C" w:rsidRPr="006420F1" w:rsidRDefault="0039719C" w:rsidP="003929AD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Day 1</w:t>
            </w:r>
          </w:p>
          <w:p w14:paraId="18BEB853" w14:textId="77777777" w:rsidR="0039719C" w:rsidRPr="006420F1" w:rsidRDefault="0039719C" w:rsidP="003929AD">
            <w:pPr>
              <w:jc w:val="center"/>
              <w:rPr>
                <w:sz w:val="19"/>
                <w:szCs w:val="19"/>
                <w:lang w:val="en-US"/>
              </w:rPr>
            </w:pPr>
            <w:r w:rsidRPr="006420F1">
              <w:rPr>
                <w:sz w:val="19"/>
                <w:szCs w:val="19"/>
                <w:lang w:val="en-US"/>
              </w:rPr>
              <w:t>3 July 2023</w:t>
            </w:r>
          </w:p>
          <w:p w14:paraId="67B207D7" w14:textId="77777777" w:rsidR="0039719C" w:rsidRPr="006420F1" w:rsidRDefault="0039719C" w:rsidP="003929AD">
            <w:pPr>
              <w:jc w:val="center"/>
              <w:rPr>
                <w:sz w:val="19"/>
                <w:szCs w:val="19"/>
              </w:rPr>
            </w:pPr>
            <w:r w:rsidRPr="006420F1">
              <w:rPr>
                <w:sz w:val="19"/>
                <w:szCs w:val="19"/>
                <w:lang w:val="en-US"/>
              </w:rPr>
              <w:t>Monday</w:t>
            </w:r>
          </w:p>
        </w:tc>
        <w:tc>
          <w:tcPr>
            <w:tcW w:w="2070" w:type="dxa"/>
            <w:tcBorders>
              <w:bottom w:val="single" w:sz="18" w:space="0" w:color="C00000"/>
            </w:tcBorders>
            <w:vAlign w:val="center"/>
          </w:tcPr>
          <w:p w14:paraId="33E3AC15" w14:textId="77777777" w:rsidR="0039719C" w:rsidRPr="006420F1" w:rsidRDefault="0039719C" w:rsidP="003929AD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Day 2</w:t>
            </w:r>
          </w:p>
          <w:p w14:paraId="404D6776" w14:textId="77777777" w:rsidR="0039719C" w:rsidRPr="006420F1" w:rsidRDefault="0039719C" w:rsidP="003929AD">
            <w:pPr>
              <w:jc w:val="center"/>
              <w:rPr>
                <w:sz w:val="19"/>
                <w:szCs w:val="19"/>
                <w:lang w:val="en-US"/>
              </w:rPr>
            </w:pPr>
            <w:r w:rsidRPr="006420F1">
              <w:rPr>
                <w:sz w:val="19"/>
                <w:szCs w:val="19"/>
                <w:lang w:val="en-US"/>
              </w:rPr>
              <w:t>4 July 2023</w:t>
            </w:r>
          </w:p>
          <w:p w14:paraId="7486FECB" w14:textId="77777777" w:rsidR="0039719C" w:rsidRPr="006420F1" w:rsidRDefault="0039719C" w:rsidP="003929AD">
            <w:pPr>
              <w:jc w:val="center"/>
              <w:rPr>
                <w:sz w:val="19"/>
                <w:szCs w:val="19"/>
              </w:rPr>
            </w:pPr>
            <w:r w:rsidRPr="006420F1">
              <w:rPr>
                <w:sz w:val="19"/>
                <w:szCs w:val="19"/>
                <w:lang w:val="en-US"/>
              </w:rPr>
              <w:t>Tuesday</w:t>
            </w:r>
          </w:p>
        </w:tc>
        <w:tc>
          <w:tcPr>
            <w:tcW w:w="2070" w:type="dxa"/>
            <w:tcBorders>
              <w:bottom w:val="single" w:sz="18" w:space="0" w:color="C00000"/>
            </w:tcBorders>
            <w:vAlign w:val="center"/>
          </w:tcPr>
          <w:p w14:paraId="79E9A548" w14:textId="77777777" w:rsidR="0039719C" w:rsidRPr="006420F1" w:rsidRDefault="0039719C" w:rsidP="003929AD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Day 3</w:t>
            </w:r>
          </w:p>
          <w:p w14:paraId="1376BEF5" w14:textId="77777777" w:rsidR="0039719C" w:rsidRPr="006420F1" w:rsidRDefault="0039719C" w:rsidP="003929AD">
            <w:pPr>
              <w:jc w:val="center"/>
              <w:rPr>
                <w:sz w:val="19"/>
                <w:szCs w:val="19"/>
                <w:lang w:val="en-US"/>
              </w:rPr>
            </w:pPr>
            <w:r w:rsidRPr="006420F1">
              <w:rPr>
                <w:sz w:val="19"/>
                <w:szCs w:val="19"/>
                <w:lang w:val="en-US"/>
              </w:rPr>
              <w:t>5 July 2023</w:t>
            </w:r>
          </w:p>
          <w:p w14:paraId="4D8883F6" w14:textId="77777777" w:rsidR="0039719C" w:rsidRPr="006420F1" w:rsidRDefault="0039719C" w:rsidP="003929AD">
            <w:pPr>
              <w:jc w:val="center"/>
              <w:rPr>
                <w:sz w:val="19"/>
                <w:szCs w:val="19"/>
              </w:rPr>
            </w:pPr>
            <w:r w:rsidRPr="006420F1">
              <w:rPr>
                <w:sz w:val="19"/>
                <w:szCs w:val="19"/>
                <w:lang w:val="en-US"/>
              </w:rPr>
              <w:t>Wednesday</w:t>
            </w:r>
          </w:p>
        </w:tc>
        <w:tc>
          <w:tcPr>
            <w:tcW w:w="2430" w:type="dxa"/>
            <w:tcBorders>
              <w:bottom w:val="single" w:sz="18" w:space="0" w:color="C00000"/>
            </w:tcBorders>
            <w:vAlign w:val="center"/>
          </w:tcPr>
          <w:p w14:paraId="093B4EBC" w14:textId="77777777" w:rsidR="0039719C" w:rsidRPr="006420F1" w:rsidRDefault="0039719C" w:rsidP="003929AD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Day 4</w:t>
            </w:r>
          </w:p>
          <w:p w14:paraId="43483805" w14:textId="77777777" w:rsidR="0039719C" w:rsidRPr="006420F1" w:rsidRDefault="0039719C" w:rsidP="003929AD">
            <w:pPr>
              <w:jc w:val="center"/>
              <w:rPr>
                <w:sz w:val="19"/>
                <w:szCs w:val="19"/>
                <w:lang w:val="en-US"/>
              </w:rPr>
            </w:pPr>
            <w:r w:rsidRPr="006420F1">
              <w:rPr>
                <w:sz w:val="19"/>
                <w:szCs w:val="19"/>
                <w:lang w:val="en-US"/>
              </w:rPr>
              <w:t>6 July 2023</w:t>
            </w:r>
          </w:p>
          <w:p w14:paraId="4499FAB9" w14:textId="77777777" w:rsidR="0039719C" w:rsidRPr="006420F1" w:rsidRDefault="0039719C" w:rsidP="003929AD">
            <w:pPr>
              <w:jc w:val="center"/>
              <w:rPr>
                <w:sz w:val="19"/>
                <w:szCs w:val="19"/>
              </w:rPr>
            </w:pPr>
            <w:r w:rsidRPr="006420F1">
              <w:rPr>
                <w:sz w:val="19"/>
                <w:szCs w:val="19"/>
                <w:lang w:val="en-US"/>
              </w:rPr>
              <w:t>Thursday</w:t>
            </w:r>
          </w:p>
        </w:tc>
        <w:tc>
          <w:tcPr>
            <w:tcW w:w="2160" w:type="dxa"/>
            <w:tcBorders>
              <w:bottom w:val="single" w:sz="18" w:space="0" w:color="C00000"/>
            </w:tcBorders>
            <w:vAlign w:val="center"/>
          </w:tcPr>
          <w:p w14:paraId="62345C0E" w14:textId="77777777" w:rsidR="0039719C" w:rsidRPr="006420F1" w:rsidRDefault="0039719C" w:rsidP="003929AD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Day 5</w:t>
            </w:r>
          </w:p>
          <w:p w14:paraId="0DBC5E8E" w14:textId="77777777" w:rsidR="0039719C" w:rsidRPr="006420F1" w:rsidRDefault="0039719C" w:rsidP="003929AD">
            <w:pPr>
              <w:jc w:val="center"/>
              <w:rPr>
                <w:sz w:val="19"/>
                <w:szCs w:val="19"/>
                <w:lang w:val="en-US"/>
              </w:rPr>
            </w:pPr>
            <w:r w:rsidRPr="006420F1">
              <w:rPr>
                <w:sz w:val="19"/>
                <w:szCs w:val="19"/>
                <w:lang w:val="en-US"/>
              </w:rPr>
              <w:t>7 July 2023</w:t>
            </w:r>
          </w:p>
          <w:p w14:paraId="0E841C6B" w14:textId="77777777" w:rsidR="0039719C" w:rsidRPr="006420F1" w:rsidRDefault="0039719C" w:rsidP="003929AD">
            <w:pPr>
              <w:jc w:val="center"/>
              <w:rPr>
                <w:sz w:val="19"/>
                <w:szCs w:val="19"/>
              </w:rPr>
            </w:pPr>
            <w:r w:rsidRPr="006420F1">
              <w:rPr>
                <w:sz w:val="19"/>
                <w:szCs w:val="19"/>
                <w:lang w:val="en-US"/>
              </w:rPr>
              <w:t>Friday</w:t>
            </w:r>
          </w:p>
        </w:tc>
      </w:tr>
      <w:tr w:rsidR="0039719C" w:rsidRPr="006420F1" w14:paraId="2EB156EF" w14:textId="77777777" w:rsidTr="006420F1">
        <w:trPr>
          <w:trHeight w:val="1460"/>
          <w:jc w:val="center"/>
        </w:trPr>
        <w:tc>
          <w:tcPr>
            <w:tcW w:w="3955" w:type="dxa"/>
            <w:tcBorders>
              <w:top w:val="single" w:sz="18" w:space="0" w:color="C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DDDAD38" w14:textId="77777777" w:rsidR="0039719C" w:rsidRPr="000D7142" w:rsidRDefault="0039719C" w:rsidP="003929A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D7142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9:00-10:30am</w:t>
            </w:r>
          </w:p>
          <w:p w14:paraId="0C4AF46B" w14:textId="4573E3FA" w:rsidR="0039719C" w:rsidRPr="000D7142" w:rsidRDefault="0039719C" w:rsidP="005228FB">
            <w:pPr>
              <w:jc w:val="center"/>
              <w:rPr>
                <w:sz w:val="18"/>
                <w:szCs w:val="18"/>
                <w:lang w:val="en-US"/>
              </w:rPr>
            </w:pPr>
            <w:r w:rsidRPr="000D7142">
              <w:rPr>
                <w:b/>
                <w:sz w:val="18"/>
                <w:szCs w:val="18"/>
                <w:lang w:val="en-US"/>
              </w:rPr>
              <w:t>Global Justice Salon</w:t>
            </w:r>
            <w:r w:rsidRPr="000D7142">
              <w:rPr>
                <w:sz w:val="18"/>
                <w:szCs w:val="18"/>
                <w:lang w:val="en-US"/>
              </w:rPr>
              <w:t xml:space="preserve"> (convenor-led discussions </w:t>
            </w:r>
            <w:r w:rsidR="005228FB" w:rsidRPr="000D7142">
              <w:rPr>
                <w:sz w:val="18"/>
                <w:szCs w:val="18"/>
                <w:lang w:val="en-US"/>
              </w:rPr>
              <w:t xml:space="preserve">in small groups </w:t>
            </w:r>
            <w:r w:rsidRPr="000D7142">
              <w:rPr>
                <w:sz w:val="18"/>
                <w:szCs w:val="18"/>
                <w:lang w:val="en-US"/>
              </w:rPr>
              <w:t>on the relationship between knowledge production and specific global injustices)</w:t>
            </w:r>
          </w:p>
        </w:tc>
        <w:tc>
          <w:tcPr>
            <w:tcW w:w="3240" w:type="dxa"/>
            <w:tcBorders>
              <w:top w:val="single" w:sz="18" w:space="0" w:color="C00000"/>
              <w:bottom w:val="single" w:sz="4" w:space="0" w:color="auto"/>
            </w:tcBorders>
            <w:vAlign w:val="center"/>
          </w:tcPr>
          <w:p w14:paraId="328F73C1" w14:textId="3B8762B2" w:rsidR="0039719C" w:rsidRPr="006420F1" w:rsidRDefault="0039719C" w:rsidP="002F777A">
            <w:pPr>
              <w:spacing w:after="60"/>
              <w:jc w:val="center"/>
              <w:rPr>
                <w:sz w:val="19"/>
                <w:szCs w:val="19"/>
                <w:lang w:val="en-US"/>
              </w:rPr>
            </w:pPr>
            <w:r w:rsidRPr="006420F1">
              <w:rPr>
                <w:color w:val="C00000"/>
                <w:sz w:val="19"/>
                <w:szCs w:val="19"/>
                <w:lang w:val="en-US"/>
              </w:rPr>
              <w:t>**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9</w:t>
            </w:r>
            <w:r w:rsidR="00DF36A2" w:rsidRPr="006420F1">
              <w:rPr>
                <w:b/>
                <w:color w:val="C00000"/>
                <w:sz w:val="19"/>
                <w:szCs w:val="19"/>
                <w:lang w:val="en-US"/>
              </w:rPr>
              <w:t>:00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am-</w:t>
            </w:r>
            <w:r w:rsidR="002753C9" w:rsidRPr="006420F1">
              <w:rPr>
                <w:b/>
                <w:color w:val="C00000"/>
                <w:sz w:val="19"/>
                <w:szCs w:val="19"/>
                <w:lang w:val="en-US"/>
              </w:rPr>
              <w:t>9:30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am</w:t>
            </w:r>
            <w:r w:rsidRPr="006420F1">
              <w:rPr>
                <w:color w:val="C00000"/>
                <w:sz w:val="19"/>
                <w:szCs w:val="19"/>
                <w:lang w:val="en-US"/>
              </w:rPr>
              <w:t>**</w:t>
            </w:r>
            <w:r w:rsidR="002753C9" w:rsidRPr="006420F1">
              <w:rPr>
                <w:color w:val="C00000"/>
                <w:sz w:val="19"/>
                <w:szCs w:val="19"/>
                <w:lang w:val="en-US"/>
              </w:rPr>
              <w:br/>
            </w:r>
            <w:r w:rsidR="002753C9" w:rsidRPr="006420F1">
              <w:rPr>
                <w:b/>
                <w:sz w:val="19"/>
                <w:szCs w:val="19"/>
                <w:lang w:val="en-US"/>
              </w:rPr>
              <w:t>SUN Joint Orientation</w:t>
            </w:r>
            <w:r w:rsidR="008F1B87">
              <w:rPr>
                <w:b/>
                <w:sz w:val="19"/>
                <w:szCs w:val="19"/>
                <w:lang w:val="en-US"/>
              </w:rPr>
              <w:br/>
            </w:r>
            <w:r w:rsidR="002753C9" w:rsidRPr="006420F1">
              <w:rPr>
                <w:sz w:val="19"/>
                <w:szCs w:val="19"/>
                <w:lang w:val="en-US"/>
              </w:rPr>
              <w:t>Location: Nador 15/ Auditorium B</w:t>
            </w:r>
          </w:p>
          <w:p w14:paraId="778D4168" w14:textId="77777777" w:rsidR="008F1B87" w:rsidRDefault="0013612A" w:rsidP="008F1B87">
            <w:pPr>
              <w:spacing w:after="60"/>
              <w:jc w:val="center"/>
              <w:rPr>
                <w:b/>
                <w:sz w:val="19"/>
                <w:szCs w:val="19"/>
                <w:lang w:val="en-US"/>
              </w:rPr>
            </w:pPr>
            <w:r w:rsidRPr="006420F1">
              <w:rPr>
                <w:color w:val="C00000"/>
                <w:sz w:val="19"/>
                <w:szCs w:val="19"/>
                <w:lang w:val="en-US"/>
              </w:rPr>
              <w:t>**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9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:30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am-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10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: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0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0am</w:t>
            </w:r>
            <w:r w:rsidRPr="006420F1">
              <w:rPr>
                <w:color w:val="C00000"/>
                <w:sz w:val="19"/>
                <w:szCs w:val="19"/>
                <w:lang w:val="en-US"/>
              </w:rPr>
              <w:t>**</w:t>
            </w:r>
            <w:r w:rsidRPr="006420F1">
              <w:rPr>
                <w:color w:val="C00000"/>
                <w:sz w:val="19"/>
                <w:szCs w:val="19"/>
                <w:lang w:val="en-US"/>
              </w:rPr>
              <w:br/>
            </w:r>
            <w:r w:rsidR="00967906" w:rsidRPr="006420F1">
              <w:rPr>
                <w:b/>
                <w:sz w:val="19"/>
                <w:szCs w:val="19"/>
                <w:lang w:val="en-US"/>
              </w:rPr>
              <w:t>C</w:t>
            </w:r>
            <w:r w:rsidR="00AF3100" w:rsidRPr="006420F1">
              <w:rPr>
                <w:b/>
                <w:sz w:val="19"/>
                <w:szCs w:val="19"/>
                <w:lang w:val="en-US"/>
              </w:rPr>
              <w:t>ourse administration</w:t>
            </w:r>
            <w:r w:rsidR="008F1B87">
              <w:rPr>
                <w:b/>
                <w:sz w:val="19"/>
                <w:szCs w:val="19"/>
                <w:lang w:val="en-US"/>
              </w:rPr>
              <w:t xml:space="preserve"> in classroom</w:t>
            </w:r>
          </w:p>
          <w:p w14:paraId="44588682" w14:textId="01132128" w:rsidR="0039719C" w:rsidRPr="006420F1" w:rsidRDefault="00AF3100" w:rsidP="008F1B87">
            <w:pPr>
              <w:spacing w:after="60"/>
              <w:jc w:val="center"/>
              <w:rPr>
                <w:bCs/>
                <w:sz w:val="19"/>
                <w:szCs w:val="19"/>
                <w:lang w:val="en-US"/>
              </w:rPr>
            </w:pPr>
            <w:r w:rsidRPr="006420F1">
              <w:rPr>
                <w:color w:val="C00000"/>
                <w:sz w:val="19"/>
                <w:szCs w:val="19"/>
                <w:lang w:val="en-US"/>
              </w:rPr>
              <w:t>**</w:t>
            </w:r>
            <w:r w:rsidRPr="006420F1">
              <w:rPr>
                <w:b/>
                <w:bCs/>
                <w:color w:val="C00000"/>
                <w:sz w:val="19"/>
                <w:szCs w:val="19"/>
                <w:lang w:val="en-US"/>
              </w:rPr>
              <w:t>10</w:t>
            </w:r>
            <w:r w:rsidR="00DF36A2" w:rsidRPr="006420F1">
              <w:rPr>
                <w:b/>
                <w:bCs/>
                <w:color w:val="C00000"/>
                <w:sz w:val="19"/>
                <w:szCs w:val="19"/>
                <w:lang w:val="en-US"/>
              </w:rPr>
              <w:t>:00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am-</w:t>
            </w:r>
            <w:r w:rsidR="00DF36A2" w:rsidRPr="006420F1">
              <w:rPr>
                <w:b/>
                <w:color w:val="C00000"/>
                <w:sz w:val="19"/>
                <w:szCs w:val="19"/>
                <w:lang w:val="en-US"/>
              </w:rPr>
              <w:t>11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:</w:t>
            </w:r>
            <w:r w:rsidR="00DF36A2" w:rsidRPr="006420F1">
              <w:rPr>
                <w:b/>
                <w:color w:val="C00000"/>
                <w:sz w:val="19"/>
                <w:szCs w:val="19"/>
                <w:lang w:val="en-US"/>
              </w:rPr>
              <w:t>0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0am</w:t>
            </w:r>
            <w:r w:rsidRPr="006420F1">
              <w:rPr>
                <w:color w:val="C00000"/>
                <w:sz w:val="19"/>
                <w:szCs w:val="19"/>
                <w:lang w:val="en-US"/>
              </w:rPr>
              <w:t>**</w:t>
            </w:r>
            <w:r w:rsidRPr="006420F1">
              <w:rPr>
                <w:color w:val="C00000"/>
                <w:sz w:val="19"/>
                <w:szCs w:val="19"/>
                <w:lang w:val="en-US"/>
              </w:rPr>
              <w:br/>
            </w:r>
            <w:r w:rsidR="0039719C" w:rsidRPr="006420F1">
              <w:rPr>
                <w:b/>
                <w:sz w:val="19"/>
                <w:szCs w:val="19"/>
                <w:lang w:val="en-US"/>
              </w:rPr>
              <w:t>Reimagining the University:</w:t>
            </w:r>
            <w:r w:rsidR="0039719C" w:rsidRPr="006420F1">
              <w:rPr>
                <w:bCs/>
                <w:sz w:val="19"/>
                <w:szCs w:val="19"/>
                <w:lang w:val="en-US"/>
              </w:rPr>
              <w:t xml:space="preserve"> Welcome session</w:t>
            </w:r>
          </w:p>
          <w:p w14:paraId="132D0970" w14:textId="77777777" w:rsidR="0039719C" w:rsidRPr="006420F1" w:rsidRDefault="0039719C" w:rsidP="003929AD">
            <w:pPr>
              <w:jc w:val="center"/>
              <w:rPr>
                <w:bCs/>
                <w:sz w:val="19"/>
                <w:szCs w:val="19"/>
                <w:lang w:val="en-US"/>
              </w:rPr>
            </w:pPr>
            <w:r w:rsidRPr="006420F1">
              <w:rPr>
                <w:b/>
                <w:color w:val="5B9BD5" w:themeColor="accent1"/>
                <w:sz w:val="19"/>
                <w:szCs w:val="19"/>
              </w:rPr>
              <w:t>Christopher, Deval, Rebecca</w:t>
            </w:r>
          </w:p>
        </w:tc>
        <w:tc>
          <w:tcPr>
            <w:tcW w:w="2070" w:type="dxa"/>
            <w:tcBorders>
              <w:top w:val="single" w:sz="18" w:space="0" w:color="C00000"/>
              <w:bottom w:val="single" w:sz="4" w:space="0" w:color="auto"/>
            </w:tcBorders>
            <w:vAlign w:val="center"/>
          </w:tcPr>
          <w:p w14:paraId="41CFC9DB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Global Justice </w:t>
            </w:r>
            <w:r w:rsidRPr="006420F1">
              <w:rPr>
                <w:rFonts w:ascii="Calibri" w:hAnsi="Calibri" w:cs="Calibri"/>
                <w:b/>
                <w:bCs/>
                <w:sz w:val="19"/>
                <w:szCs w:val="19"/>
              </w:rPr>
              <w:br/>
              <w:t>Salon 1</w:t>
            </w:r>
          </w:p>
          <w:p w14:paraId="5B7FAAED" w14:textId="44E14960" w:rsidR="0039719C" w:rsidRPr="006420F1" w:rsidRDefault="005228FB" w:rsidP="003929AD">
            <w:pPr>
              <w:jc w:val="center"/>
              <w:rPr>
                <w:sz w:val="19"/>
                <w:szCs w:val="19"/>
              </w:rPr>
            </w:pPr>
            <w:r w:rsidRPr="006420F1">
              <w:rPr>
                <w:b/>
                <w:color w:val="5B9BD5" w:themeColor="accent1"/>
                <w:sz w:val="19"/>
                <w:szCs w:val="19"/>
              </w:rPr>
              <w:t>TBC</w:t>
            </w:r>
            <w:r w:rsidR="00497B37" w:rsidRPr="006420F1">
              <w:rPr>
                <w:b/>
                <w:color w:val="5B9BD5" w:themeColor="accent1"/>
                <w:sz w:val="19"/>
                <w:szCs w:val="19"/>
              </w:rPr>
              <w:t xml:space="preserve"> – groups available </w:t>
            </w:r>
            <w:r w:rsidR="006676F7" w:rsidRPr="006420F1">
              <w:rPr>
                <w:b/>
                <w:color w:val="5B9BD5" w:themeColor="accent1"/>
                <w:sz w:val="19"/>
                <w:szCs w:val="19"/>
              </w:rPr>
              <w:t xml:space="preserve">one to </w:t>
            </w:r>
            <w:r w:rsidR="00497B37" w:rsidRPr="006420F1">
              <w:rPr>
                <w:b/>
                <w:color w:val="5B9BD5" w:themeColor="accent1"/>
                <w:sz w:val="19"/>
                <w:szCs w:val="19"/>
              </w:rPr>
              <w:t>two weeks before summer school</w:t>
            </w:r>
          </w:p>
        </w:tc>
        <w:tc>
          <w:tcPr>
            <w:tcW w:w="2070" w:type="dxa"/>
            <w:tcBorders>
              <w:top w:val="single" w:sz="18" w:space="0" w:color="C00000"/>
              <w:bottom w:val="single" w:sz="4" w:space="0" w:color="auto"/>
            </w:tcBorders>
            <w:vAlign w:val="center"/>
          </w:tcPr>
          <w:p w14:paraId="4BCD342B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Global Justice </w:t>
            </w:r>
            <w:r w:rsidRPr="006420F1">
              <w:rPr>
                <w:rFonts w:ascii="Calibri" w:hAnsi="Calibri" w:cs="Calibri"/>
                <w:b/>
                <w:bCs/>
                <w:sz w:val="19"/>
                <w:szCs w:val="19"/>
              </w:rPr>
              <w:br/>
              <w:t>Salon 2</w:t>
            </w:r>
          </w:p>
          <w:p w14:paraId="1A5728F2" w14:textId="655630B0" w:rsidR="0039719C" w:rsidRPr="006420F1" w:rsidRDefault="00497B37" w:rsidP="003929AD">
            <w:pPr>
              <w:jc w:val="center"/>
              <w:rPr>
                <w:sz w:val="19"/>
                <w:szCs w:val="19"/>
              </w:rPr>
            </w:pPr>
            <w:r w:rsidRPr="006420F1">
              <w:rPr>
                <w:b/>
                <w:color w:val="5B9BD5" w:themeColor="accent1"/>
                <w:sz w:val="19"/>
                <w:szCs w:val="19"/>
              </w:rPr>
              <w:t xml:space="preserve">TBC – groups available </w:t>
            </w:r>
            <w:r w:rsidR="006676F7" w:rsidRPr="006420F1">
              <w:rPr>
                <w:b/>
                <w:color w:val="5B9BD5" w:themeColor="accent1"/>
                <w:sz w:val="19"/>
                <w:szCs w:val="19"/>
              </w:rPr>
              <w:t xml:space="preserve">one to </w:t>
            </w:r>
            <w:r w:rsidRPr="006420F1">
              <w:rPr>
                <w:b/>
                <w:color w:val="5B9BD5" w:themeColor="accent1"/>
                <w:sz w:val="19"/>
                <w:szCs w:val="19"/>
              </w:rPr>
              <w:t>two weeks before summer school</w:t>
            </w:r>
          </w:p>
        </w:tc>
        <w:tc>
          <w:tcPr>
            <w:tcW w:w="2430" w:type="dxa"/>
            <w:tcBorders>
              <w:top w:val="single" w:sz="18" w:space="0" w:color="C00000"/>
              <w:bottom w:val="single" w:sz="4" w:space="0" w:color="auto"/>
            </w:tcBorders>
            <w:vAlign w:val="center"/>
          </w:tcPr>
          <w:p w14:paraId="1CCA7ECB" w14:textId="77777777" w:rsidR="0039719C" w:rsidRPr="006420F1" w:rsidRDefault="0039719C" w:rsidP="003929AD">
            <w:pPr>
              <w:jc w:val="center"/>
              <w:rPr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bCs/>
                <w:sz w:val="19"/>
                <w:szCs w:val="19"/>
              </w:rPr>
              <w:t>OPEN</w:t>
            </w:r>
          </w:p>
        </w:tc>
        <w:tc>
          <w:tcPr>
            <w:tcW w:w="2160" w:type="dxa"/>
            <w:tcBorders>
              <w:top w:val="single" w:sz="18" w:space="0" w:color="C00000"/>
              <w:bottom w:val="single" w:sz="4" w:space="0" w:color="auto"/>
            </w:tcBorders>
            <w:vAlign w:val="center"/>
          </w:tcPr>
          <w:p w14:paraId="1F6EF209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Global Justice </w:t>
            </w:r>
            <w:r w:rsidRPr="006420F1">
              <w:rPr>
                <w:rFonts w:ascii="Calibri" w:hAnsi="Calibri" w:cs="Calibri"/>
                <w:b/>
                <w:bCs/>
                <w:sz w:val="19"/>
                <w:szCs w:val="19"/>
              </w:rPr>
              <w:br/>
              <w:t>Plenary:</w:t>
            </w:r>
            <w:r w:rsidRPr="006420F1">
              <w:rPr>
                <w:rFonts w:ascii="Calibri" w:hAnsi="Calibri" w:cs="Calibri"/>
                <w:sz w:val="19"/>
                <w:szCs w:val="19"/>
              </w:rPr>
              <w:t xml:space="preserve"> Critical engagement and responses</w:t>
            </w:r>
          </w:p>
          <w:p w14:paraId="7E481743" w14:textId="77777777" w:rsidR="0039719C" w:rsidRPr="006420F1" w:rsidRDefault="0039719C" w:rsidP="003929AD">
            <w:pPr>
              <w:jc w:val="center"/>
              <w:rPr>
                <w:sz w:val="19"/>
                <w:szCs w:val="19"/>
              </w:rPr>
            </w:pPr>
            <w:r w:rsidRPr="006420F1">
              <w:rPr>
                <w:b/>
                <w:color w:val="5B9BD5" w:themeColor="accent1"/>
                <w:sz w:val="19"/>
                <w:szCs w:val="19"/>
              </w:rPr>
              <w:t>Christopher, Deval, Rebecca</w:t>
            </w:r>
          </w:p>
        </w:tc>
      </w:tr>
      <w:tr w:rsidR="00E857AB" w:rsidRPr="006420F1" w14:paraId="638FC5D4" w14:textId="77777777" w:rsidTr="00880302">
        <w:trPr>
          <w:trHeight w:val="521"/>
          <w:jc w:val="center"/>
        </w:trPr>
        <w:tc>
          <w:tcPr>
            <w:tcW w:w="3955" w:type="dxa"/>
            <w:shd w:val="clear" w:color="auto" w:fill="E2EFD9" w:themeFill="accent6" w:themeFillTint="33"/>
            <w:vAlign w:val="center"/>
          </w:tcPr>
          <w:p w14:paraId="7783B767" w14:textId="47BC807B" w:rsidR="00E773B1" w:rsidRPr="000D7142" w:rsidRDefault="00E773B1" w:rsidP="00E773B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D7142">
              <w:rPr>
                <w:b/>
                <w:bCs/>
                <w:sz w:val="18"/>
                <w:szCs w:val="18"/>
                <w:lang w:val="en-US"/>
              </w:rPr>
              <w:t>10:30-11:00am</w:t>
            </w:r>
            <w:r w:rsidR="00880302">
              <w:rPr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0D7142">
              <w:rPr>
                <w:b/>
                <w:bCs/>
                <w:sz w:val="18"/>
                <w:szCs w:val="18"/>
                <w:lang w:val="en-US"/>
              </w:rPr>
              <w:t>Coffee Break</w:t>
            </w:r>
          </w:p>
          <w:p w14:paraId="1A7C08C5" w14:textId="109CF94B" w:rsidR="00E773B1" w:rsidRPr="000D7142" w:rsidRDefault="00E773B1" w:rsidP="00832CE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D7142">
              <w:rPr>
                <w:b/>
                <w:bCs/>
                <w:sz w:val="18"/>
                <w:szCs w:val="18"/>
                <w:lang w:val="en-US"/>
              </w:rPr>
              <w:t>Panorama Lounge</w:t>
            </w:r>
            <w:r w:rsidR="00832CE1" w:rsidRPr="000D7142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0D7142">
              <w:rPr>
                <w:b/>
                <w:bCs/>
                <w:sz w:val="18"/>
                <w:szCs w:val="18"/>
                <w:lang w:val="en-US"/>
              </w:rPr>
              <w:t>Nador 15, 7</w:t>
            </w:r>
            <w:r w:rsidRPr="000D7142">
              <w:rPr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D7142">
              <w:rPr>
                <w:b/>
                <w:bCs/>
                <w:sz w:val="18"/>
                <w:szCs w:val="18"/>
                <w:lang w:val="en-US"/>
              </w:rPr>
              <w:t xml:space="preserve"> Floor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14:paraId="3C327708" w14:textId="0D12AAD9" w:rsidR="00E773B1" w:rsidRPr="006420F1" w:rsidRDefault="00E773B1" w:rsidP="00E773B1">
            <w:pPr>
              <w:jc w:val="center"/>
              <w:rPr>
                <w:b/>
                <w:color w:val="C00000"/>
                <w:sz w:val="19"/>
                <w:szCs w:val="19"/>
                <w:lang w:val="en-US"/>
              </w:rPr>
            </w:pP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11:00-11:11:15am</w:t>
            </w:r>
            <w:r w:rsidR="00832CE1" w:rsidRPr="006420F1">
              <w:rPr>
                <w:color w:val="C00000"/>
                <w:sz w:val="19"/>
                <w:szCs w:val="19"/>
                <w:lang w:val="en-US"/>
              </w:rPr>
              <w:t>**</w:t>
            </w:r>
          </w:p>
          <w:p w14:paraId="23692A43" w14:textId="7E51B7D9" w:rsidR="00E773B1" w:rsidRPr="006420F1" w:rsidRDefault="00E773B1" w:rsidP="00880302">
            <w:pPr>
              <w:jc w:val="center"/>
              <w:rPr>
                <w:b/>
                <w:sz w:val="19"/>
                <w:szCs w:val="19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Coffee Break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148704C4" w14:textId="453B9ACD" w:rsidR="00E773B1" w:rsidRPr="006420F1" w:rsidRDefault="00E773B1" w:rsidP="00E773B1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Coffee Break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1ACE7E11" w14:textId="1AAE957A" w:rsidR="00E773B1" w:rsidRPr="006420F1" w:rsidRDefault="00E773B1" w:rsidP="00E773B1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Coffee Break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EC701C0" w14:textId="36A91C1F" w:rsidR="00E773B1" w:rsidRPr="006420F1" w:rsidRDefault="00E773B1" w:rsidP="00E773B1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Coffee Break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39B3011" w14:textId="10A8B0F3" w:rsidR="00E773B1" w:rsidRPr="006420F1" w:rsidRDefault="00E773B1" w:rsidP="00E773B1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Coffee Break</w:t>
            </w:r>
          </w:p>
        </w:tc>
      </w:tr>
      <w:tr w:rsidR="0039719C" w:rsidRPr="006420F1" w14:paraId="4199FA44" w14:textId="77777777" w:rsidTr="006420F1">
        <w:trPr>
          <w:trHeight w:val="1061"/>
          <w:jc w:val="center"/>
        </w:trPr>
        <w:tc>
          <w:tcPr>
            <w:tcW w:w="3955" w:type="dxa"/>
            <w:shd w:val="clear" w:color="auto" w:fill="E2EFD9" w:themeFill="accent6" w:themeFillTint="33"/>
            <w:vAlign w:val="center"/>
          </w:tcPr>
          <w:p w14:paraId="6460D062" w14:textId="77777777" w:rsidR="0039719C" w:rsidRPr="000D7142" w:rsidRDefault="0039719C" w:rsidP="003929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D7142">
              <w:rPr>
                <w:b/>
                <w:bCs/>
                <w:sz w:val="18"/>
                <w:szCs w:val="18"/>
                <w:lang w:val="en-US"/>
              </w:rPr>
              <w:t>11:15-12:30pm</w:t>
            </w:r>
          </w:p>
          <w:p w14:paraId="71273D54" w14:textId="77777777" w:rsidR="0039719C" w:rsidRPr="000D7142" w:rsidRDefault="0039719C" w:rsidP="0039719C">
            <w:pPr>
              <w:jc w:val="center"/>
              <w:rPr>
                <w:sz w:val="18"/>
                <w:szCs w:val="18"/>
                <w:lang w:val="en-US"/>
              </w:rPr>
            </w:pPr>
            <w:r w:rsidRPr="000D7142">
              <w:rPr>
                <w:b/>
                <w:sz w:val="18"/>
                <w:szCs w:val="18"/>
                <w:lang w:val="en-US"/>
              </w:rPr>
              <w:t>Big Question Session</w:t>
            </w:r>
            <w:r w:rsidRPr="000D7142">
              <w:rPr>
                <w:sz w:val="18"/>
                <w:szCs w:val="18"/>
                <w:lang w:val="en-US"/>
              </w:rPr>
              <w:t xml:space="preserve"> (plenary discussions on the relationship between the university and global injustices)</w:t>
            </w:r>
          </w:p>
        </w:tc>
        <w:tc>
          <w:tcPr>
            <w:tcW w:w="3240" w:type="dxa"/>
            <w:vAlign w:val="center"/>
          </w:tcPr>
          <w:p w14:paraId="0968B7C7" w14:textId="77777777" w:rsidR="0039719C" w:rsidRPr="006420F1" w:rsidRDefault="0039719C" w:rsidP="003929AD">
            <w:pPr>
              <w:jc w:val="center"/>
              <w:rPr>
                <w:bCs/>
                <w:sz w:val="19"/>
                <w:szCs w:val="19"/>
              </w:rPr>
            </w:pPr>
            <w:r w:rsidRPr="006420F1">
              <w:rPr>
                <w:b/>
                <w:sz w:val="19"/>
                <w:szCs w:val="19"/>
              </w:rPr>
              <w:t xml:space="preserve">“Big Question” 1: </w:t>
            </w:r>
            <w:r w:rsidRPr="006420F1">
              <w:rPr>
                <w:bCs/>
                <w:sz w:val="19"/>
                <w:szCs w:val="19"/>
              </w:rPr>
              <w:t>The past and future of the university, otherwise</w:t>
            </w:r>
          </w:p>
          <w:p w14:paraId="115F154D" w14:textId="77777777" w:rsidR="0039719C" w:rsidRPr="006420F1" w:rsidRDefault="0039719C" w:rsidP="003929AD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6420F1">
              <w:rPr>
                <w:b/>
                <w:color w:val="5B9BD5" w:themeColor="accent1"/>
                <w:sz w:val="19"/>
                <w:szCs w:val="19"/>
              </w:rPr>
              <w:t>Siba</w:t>
            </w:r>
            <w:proofErr w:type="spellEnd"/>
          </w:p>
        </w:tc>
        <w:tc>
          <w:tcPr>
            <w:tcW w:w="2070" w:type="dxa"/>
            <w:vAlign w:val="center"/>
          </w:tcPr>
          <w:p w14:paraId="07C0F3CF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sz w:val="19"/>
                <w:szCs w:val="19"/>
              </w:rPr>
              <w:t xml:space="preserve">“Big Question” 2: </w:t>
            </w:r>
            <w:r w:rsidRPr="006420F1">
              <w:rPr>
                <w:rFonts w:ascii="Calibri" w:hAnsi="Calibri" w:cs="Calibri"/>
                <w:bCs/>
                <w:sz w:val="19"/>
                <w:szCs w:val="19"/>
              </w:rPr>
              <w:t>Teaching and researching otherwise</w:t>
            </w:r>
          </w:p>
          <w:p w14:paraId="1055EE98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6420F1">
              <w:rPr>
                <w:rFonts w:ascii="Calibri" w:hAnsi="Calibri" w:cs="Calibri"/>
                <w:b/>
                <w:bCs/>
                <w:color w:val="5B9BD5" w:themeColor="accent1"/>
                <w:sz w:val="19"/>
                <w:szCs w:val="19"/>
                <w:lang w:val="en-US"/>
              </w:rPr>
              <w:t>Sundhya</w:t>
            </w:r>
            <w:proofErr w:type="spellEnd"/>
          </w:p>
        </w:tc>
        <w:tc>
          <w:tcPr>
            <w:tcW w:w="2070" w:type="dxa"/>
            <w:vAlign w:val="center"/>
          </w:tcPr>
          <w:p w14:paraId="4BAEFF01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sz w:val="19"/>
                <w:szCs w:val="19"/>
              </w:rPr>
              <w:t>“Big Question” 3:</w:t>
            </w:r>
          </w:p>
          <w:p w14:paraId="1379B5A3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r w:rsidRPr="006420F1">
              <w:rPr>
                <w:rFonts w:ascii="Calibri" w:hAnsi="Calibri" w:cs="Calibri"/>
                <w:bCs/>
                <w:sz w:val="19"/>
                <w:szCs w:val="19"/>
              </w:rPr>
              <w:t>Collaborating otherwise</w:t>
            </w:r>
          </w:p>
          <w:p w14:paraId="3F39F3C0" w14:textId="77777777" w:rsidR="0039719C" w:rsidRPr="006420F1" w:rsidRDefault="0039719C" w:rsidP="0039719C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6420F1">
              <w:rPr>
                <w:b/>
                <w:bCs/>
                <w:color w:val="5B9BD5" w:themeColor="accent1"/>
                <w:sz w:val="19"/>
                <w:szCs w:val="19"/>
              </w:rPr>
              <w:t>Debjani</w:t>
            </w:r>
            <w:proofErr w:type="spellEnd"/>
          </w:p>
        </w:tc>
        <w:tc>
          <w:tcPr>
            <w:tcW w:w="2430" w:type="dxa"/>
            <w:vAlign w:val="center"/>
          </w:tcPr>
          <w:p w14:paraId="2D48D5CE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sz w:val="19"/>
                <w:szCs w:val="19"/>
              </w:rPr>
              <w:t>“Big Question” 4:</w:t>
            </w:r>
          </w:p>
          <w:p w14:paraId="5E3F1D7F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r w:rsidRPr="006420F1">
              <w:rPr>
                <w:rFonts w:ascii="Calibri" w:hAnsi="Calibri" w:cs="Calibri"/>
                <w:bCs/>
                <w:sz w:val="19"/>
                <w:szCs w:val="19"/>
              </w:rPr>
              <w:t>The politics of public advocacy and public policy</w:t>
            </w:r>
          </w:p>
          <w:p w14:paraId="365B6CED" w14:textId="7F78D58B" w:rsidR="0039719C" w:rsidRPr="006420F1" w:rsidRDefault="005228FB" w:rsidP="005228FB">
            <w:pPr>
              <w:jc w:val="center"/>
              <w:rPr>
                <w:b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color w:val="5B9BD5" w:themeColor="accent1"/>
                <w:sz w:val="19"/>
                <w:szCs w:val="19"/>
              </w:rPr>
              <w:t>Tshepo</w:t>
            </w:r>
          </w:p>
        </w:tc>
        <w:tc>
          <w:tcPr>
            <w:tcW w:w="2160" w:type="dxa"/>
            <w:vAlign w:val="center"/>
          </w:tcPr>
          <w:p w14:paraId="6C6E8721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sz w:val="19"/>
                <w:szCs w:val="19"/>
              </w:rPr>
              <w:t>“Big Question” 5:</w:t>
            </w:r>
          </w:p>
          <w:p w14:paraId="6742DE51" w14:textId="7C3AC31C" w:rsidR="0039719C" w:rsidRPr="006420F1" w:rsidRDefault="0039719C" w:rsidP="003929AD">
            <w:pPr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r w:rsidRPr="006420F1">
              <w:rPr>
                <w:rFonts w:ascii="Calibri" w:hAnsi="Calibri" w:cs="Calibri"/>
                <w:bCs/>
                <w:sz w:val="19"/>
                <w:szCs w:val="19"/>
              </w:rPr>
              <w:t xml:space="preserve">The ethics of </w:t>
            </w:r>
            <w:r w:rsidR="002F13EF" w:rsidRPr="006420F1">
              <w:rPr>
                <w:rFonts w:ascii="Calibri" w:hAnsi="Calibri" w:cs="Calibri"/>
                <w:bCs/>
                <w:sz w:val="19"/>
                <w:szCs w:val="19"/>
              </w:rPr>
              <w:t>research</w:t>
            </w:r>
          </w:p>
          <w:p w14:paraId="0B57C7D5" w14:textId="0620DE26" w:rsidR="0039719C" w:rsidRPr="006420F1" w:rsidRDefault="005228FB" w:rsidP="003929AD">
            <w:pPr>
              <w:jc w:val="center"/>
              <w:rPr>
                <w:sz w:val="19"/>
                <w:szCs w:val="19"/>
              </w:rPr>
            </w:pPr>
            <w:r w:rsidRPr="006420F1">
              <w:rPr>
                <w:b/>
                <w:color w:val="5B9BD5" w:themeColor="accent1"/>
                <w:sz w:val="19"/>
                <w:szCs w:val="19"/>
              </w:rPr>
              <w:t>Rebecca</w:t>
            </w:r>
          </w:p>
        </w:tc>
      </w:tr>
      <w:tr w:rsidR="00E857AB" w:rsidRPr="006420F1" w14:paraId="7D1CC900" w14:textId="77777777" w:rsidTr="00880302">
        <w:trPr>
          <w:trHeight w:val="557"/>
          <w:jc w:val="center"/>
        </w:trPr>
        <w:tc>
          <w:tcPr>
            <w:tcW w:w="3955" w:type="dxa"/>
            <w:shd w:val="clear" w:color="auto" w:fill="E2EFD9" w:themeFill="accent6" w:themeFillTint="33"/>
            <w:vAlign w:val="center"/>
          </w:tcPr>
          <w:p w14:paraId="10F56EE2" w14:textId="05C7D396" w:rsidR="003B56D9" w:rsidRPr="000D7142" w:rsidRDefault="003B56D9" w:rsidP="003B56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D7142">
              <w:rPr>
                <w:b/>
                <w:bCs/>
                <w:sz w:val="18"/>
                <w:szCs w:val="18"/>
                <w:lang w:val="en-US"/>
              </w:rPr>
              <w:t>12:30-1:45pm</w:t>
            </w:r>
            <w:r w:rsidR="00880302">
              <w:rPr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0D7142">
              <w:rPr>
                <w:b/>
                <w:bCs/>
                <w:sz w:val="18"/>
                <w:szCs w:val="18"/>
                <w:lang w:val="en-US"/>
              </w:rPr>
              <w:t xml:space="preserve">LUNCH BREAK </w:t>
            </w:r>
          </w:p>
          <w:p w14:paraId="32AB8149" w14:textId="5E0CE381" w:rsidR="003B56D9" w:rsidRPr="000D7142" w:rsidRDefault="003B56D9" w:rsidP="00880302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0D7142">
              <w:rPr>
                <w:b/>
                <w:bCs/>
                <w:i/>
                <w:sz w:val="18"/>
                <w:szCs w:val="18"/>
                <w:lang w:val="en-US"/>
              </w:rPr>
              <w:t>Lunch is provided</w:t>
            </w:r>
            <w:r w:rsidR="00DA1886" w:rsidRPr="000D7142">
              <w:rPr>
                <w:b/>
                <w:bCs/>
                <w:i/>
                <w:sz w:val="18"/>
                <w:szCs w:val="18"/>
                <w:lang w:val="en-US"/>
              </w:rPr>
              <w:t xml:space="preserve">, </w:t>
            </w:r>
            <w:r w:rsidRPr="000D7142">
              <w:rPr>
                <w:b/>
                <w:bCs/>
                <w:i/>
                <w:sz w:val="18"/>
                <w:szCs w:val="18"/>
                <w:lang w:val="en-US"/>
              </w:rPr>
              <w:t>Nador 15, 2</w:t>
            </w:r>
            <w:r w:rsidRPr="000D7142">
              <w:rPr>
                <w:b/>
                <w:bCs/>
                <w:i/>
                <w:sz w:val="18"/>
                <w:szCs w:val="18"/>
                <w:vertAlign w:val="superscript"/>
                <w:lang w:val="en-US"/>
              </w:rPr>
              <w:t>nd</w:t>
            </w:r>
            <w:r w:rsidRPr="000D7142">
              <w:rPr>
                <w:b/>
                <w:bCs/>
                <w:i/>
                <w:sz w:val="18"/>
                <w:szCs w:val="18"/>
                <w:lang w:val="en-US"/>
              </w:rPr>
              <w:t xml:space="preserve"> floor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88B954C" w14:textId="31913798" w:rsidR="003B56D9" w:rsidRPr="006420F1" w:rsidRDefault="003B56D9" w:rsidP="003B56D9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Lunch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DEB8543" w14:textId="3F674174" w:rsidR="003B56D9" w:rsidRPr="006420F1" w:rsidRDefault="003B56D9" w:rsidP="003B56D9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Lunch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F643088" w14:textId="7746D23C" w:rsidR="003B56D9" w:rsidRPr="006420F1" w:rsidRDefault="003B56D9" w:rsidP="003B56D9">
            <w:pPr>
              <w:jc w:val="center"/>
              <w:rPr>
                <w:b/>
                <w:bCs/>
                <w:sz w:val="19"/>
                <w:szCs w:val="19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Lunch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1A6BF66" w14:textId="72FC327E" w:rsidR="003B56D9" w:rsidRPr="006420F1" w:rsidRDefault="003B56D9" w:rsidP="003B56D9">
            <w:pPr>
              <w:jc w:val="center"/>
              <w:rPr>
                <w:b/>
                <w:bCs/>
                <w:sz w:val="19"/>
                <w:szCs w:val="19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Lunch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5099EC6" w14:textId="5029FECA" w:rsidR="003B56D9" w:rsidRPr="006420F1" w:rsidRDefault="003B56D9" w:rsidP="003B56D9">
            <w:pPr>
              <w:jc w:val="center"/>
              <w:rPr>
                <w:b/>
                <w:bCs/>
                <w:sz w:val="19"/>
                <w:szCs w:val="19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Lunch</w:t>
            </w:r>
          </w:p>
        </w:tc>
      </w:tr>
      <w:tr w:rsidR="0039719C" w:rsidRPr="006420F1" w14:paraId="08F9A9C9" w14:textId="77777777" w:rsidTr="006420F1">
        <w:trPr>
          <w:trHeight w:val="1466"/>
          <w:jc w:val="center"/>
        </w:trPr>
        <w:tc>
          <w:tcPr>
            <w:tcW w:w="3955" w:type="dxa"/>
            <w:shd w:val="clear" w:color="auto" w:fill="E2EFD9" w:themeFill="accent6" w:themeFillTint="33"/>
            <w:vAlign w:val="center"/>
          </w:tcPr>
          <w:p w14:paraId="5457F23F" w14:textId="77777777" w:rsidR="0039719C" w:rsidRPr="000D7142" w:rsidRDefault="0039719C" w:rsidP="003929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D7142">
              <w:rPr>
                <w:b/>
                <w:bCs/>
                <w:sz w:val="18"/>
                <w:szCs w:val="18"/>
                <w:lang w:val="en-US"/>
              </w:rPr>
              <w:t>1:45-3:45pm</w:t>
            </w:r>
          </w:p>
          <w:p w14:paraId="4CF52E6E" w14:textId="77777777" w:rsidR="0039719C" w:rsidRPr="000D7142" w:rsidRDefault="0039719C" w:rsidP="003929AD">
            <w:pPr>
              <w:jc w:val="center"/>
              <w:rPr>
                <w:sz w:val="18"/>
                <w:szCs w:val="18"/>
                <w:lang w:val="en-US"/>
              </w:rPr>
            </w:pPr>
            <w:r w:rsidRPr="000D7142">
              <w:rPr>
                <w:b/>
                <w:sz w:val="18"/>
                <w:szCs w:val="18"/>
                <w:lang w:val="en-US"/>
              </w:rPr>
              <w:t>Proposal Clinics</w:t>
            </w:r>
            <w:r w:rsidRPr="000D7142">
              <w:rPr>
                <w:sz w:val="18"/>
                <w:szCs w:val="18"/>
                <w:lang w:val="en-US"/>
              </w:rPr>
              <w:t xml:space="preserve"> (in small groups, participants will workshop proposals—e.g., for syllabi, grants, papers—on the course theme. Each proposal will receive a dedicated discussion)</w:t>
            </w:r>
          </w:p>
        </w:tc>
        <w:tc>
          <w:tcPr>
            <w:tcW w:w="3240" w:type="dxa"/>
            <w:vAlign w:val="center"/>
          </w:tcPr>
          <w:p w14:paraId="7503201A" w14:textId="77777777" w:rsidR="0039719C" w:rsidRPr="006420F1" w:rsidRDefault="0039719C" w:rsidP="003929AD">
            <w:pPr>
              <w:jc w:val="center"/>
              <w:rPr>
                <w:b/>
                <w:bCs/>
                <w:color w:val="C00000"/>
                <w:sz w:val="19"/>
                <w:szCs w:val="19"/>
                <w:lang w:val="en-US"/>
              </w:rPr>
            </w:pPr>
            <w:r w:rsidRPr="006420F1">
              <w:rPr>
                <w:b/>
                <w:bCs/>
                <w:color w:val="C00000"/>
                <w:sz w:val="19"/>
                <w:szCs w:val="19"/>
                <w:lang w:val="en-US"/>
              </w:rPr>
              <w:t>**1:45-2:45pm**</w:t>
            </w:r>
          </w:p>
          <w:p w14:paraId="13F3861A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n-US"/>
              </w:rPr>
            </w:pPr>
            <w:r w:rsidRPr="006420F1">
              <w:rPr>
                <w:rFonts w:ascii="Calibri" w:hAnsi="Calibri" w:cs="Calibri"/>
                <w:b/>
                <w:sz w:val="19"/>
                <w:szCs w:val="19"/>
                <w:lang w:val="en-US"/>
              </w:rPr>
              <w:t xml:space="preserve">Introduction to </w:t>
            </w:r>
            <w:r w:rsidRPr="006420F1">
              <w:rPr>
                <w:rFonts w:ascii="Calibri" w:hAnsi="Calibri" w:cs="Calibri"/>
                <w:b/>
                <w:sz w:val="19"/>
                <w:szCs w:val="19"/>
              </w:rPr>
              <w:t>Proposal Clinic</w:t>
            </w:r>
            <w:r w:rsidRPr="006420F1">
              <w:rPr>
                <w:rFonts w:ascii="Calibri" w:hAnsi="Calibri" w:cs="Calibri"/>
                <w:b/>
                <w:sz w:val="19"/>
                <w:szCs w:val="19"/>
                <w:lang w:val="en-US"/>
              </w:rPr>
              <w:t xml:space="preserve"> Group (session 1)</w:t>
            </w:r>
          </w:p>
          <w:p w14:paraId="006C4248" w14:textId="77777777" w:rsidR="0039719C" w:rsidRPr="006420F1" w:rsidRDefault="0039719C" w:rsidP="003929AD">
            <w:pPr>
              <w:jc w:val="center"/>
              <w:rPr>
                <w:sz w:val="19"/>
                <w:szCs w:val="19"/>
              </w:rPr>
            </w:pPr>
            <w:proofErr w:type="spellStart"/>
            <w:r w:rsidRPr="006420F1">
              <w:rPr>
                <w:b/>
                <w:color w:val="5B9BD5" w:themeColor="accent1"/>
                <w:sz w:val="19"/>
                <w:szCs w:val="19"/>
              </w:rPr>
              <w:t>Ayça</w:t>
            </w:r>
            <w:proofErr w:type="spellEnd"/>
            <w:r w:rsidRPr="006420F1">
              <w:rPr>
                <w:b/>
                <w:color w:val="5B9BD5" w:themeColor="accent1"/>
                <w:sz w:val="19"/>
                <w:szCs w:val="19"/>
              </w:rPr>
              <w:t>, Christopher, Deval, Rebecca, Rene</w:t>
            </w:r>
          </w:p>
        </w:tc>
        <w:tc>
          <w:tcPr>
            <w:tcW w:w="2070" w:type="dxa"/>
            <w:vAlign w:val="center"/>
          </w:tcPr>
          <w:p w14:paraId="5437656C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sz w:val="19"/>
                <w:szCs w:val="19"/>
              </w:rPr>
              <w:t>Proposal Clinic 1</w:t>
            </w:r>
          </w:p>
          <w:p w14:paraId="6C3AD2F3" w14:textId="77777777" w:rsidR="0039719C" w:rsidRPr="006420F1" w:rsidRDefault="0039719C" w:rsidP="003929AD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 w:rsidRPr="006420F1">
              <w:rPr>
                <w:b/>
                <w:color w:val="5B9BD5" w:themeColor="accent1"/>
                <w:sz w:val="19"/>
                <w:szCs w:val="19"/>
              </w:rPr>
              <w:t>Ayça</w:t>
            </w:r>
            <w:proofErr w:type="spellEnd"/>
            <w:r w:rsidRPr="006420F1">
              <w:rPr>
                <w:b/>
                <w:color w:val="5B9BD5" w:themeColor="accent1"/>
                <w:sz w:val="19"/>
                <w:szCs w:val="19"/>
              </w:rPr>
              <w:t>, Christopher, Deval, Rebecca, Rene</w:t>
            </w:r>
          </w:p>
        </w:tc>
        <w:tc>
          <w:tcPr>
            <w:tcW w:w="2070" w:type="dxa"/>
            <w:vAlign w:val="center"/>
          </w:tcPr>
          <w:p w14:paraId="27BB9D1B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n-US"/>
              </w:rPr>
            </w:pPr>
            <w:r w:rsidRPr="006420F1">
              <w:rPr>
                <w:rFonts w:ascii="Calibri" w:hAnsi="Calibri" w:cs="Calibri"/>
                <w:b/>
                <w:sz w:val="19"/>
                <w:szCs w:val="19"/>
              </w:rPr>
              <w:t xml:space="preserve">Proposal Clinic </w:t>
            </w:r>
            <w:r w:rsidRPr="006420F1">
              <w:rPr>
                <w:rFonts w:ascii="Calibri" w:hAnsi="Calibri" w:cs="Calibri"/>
                <w:b/>
                <w:sz w:val="19"/>
                <w:szCs w:val="19"/>
                <w:lang w:val="en-US"/>
              </w:rPr>
              <w:t>2</w:t>
            </w:r>
          </w:p>
          <w:p w14:paraId="6386CCC7" w14:textId="77777777" w:rsidR="0039719C" w:rsidRPr="006420F1" w:rsidRDefault="0039719C" w:rsidP="003929AD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 w:rsidRPr="006420F1">
              <w:rPr>
                <w:b/>
                <w:color w:val="5B9BD5" w:themeColor="accent1"/>
                <w:sz w:val="19"/>
                <w:szCs w:val="19"/>
              </w:rPr>
              <w:t>Ayça</w:t>
            </w:r>
            <w:proofErr w:type="spellEnd"/>
            <w:r w:rsidRPr="006420F1">
              <w:rPr>
                <w:b/>
                <w:color w:val="5B9BD5" w:themeColor="accent1"/>
                <w:sz w:val="19"/>
                <w:szCs w:val="19"/>
              </w:rPr>
              <w:t>, Christopher, Deval, Rebecca, Rene</w:t>
            </w:r>
          </w:p>
        </w:tc>
        <w:tc>
          <w:tcPr>
            <w:tcW w:w="2430" w:type="dxa"/>
            <w:vAlign w:val="center"/>
          </w:tcPr>
          <w:p w14:paraId="456AE26F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sz w:val="19"/>
                <w:szCs w:val="19"/>
              </w:rPr>
              <w:t>Proposal Clinic 3</w:t>
            </w:r>
          </w:p>
          <w:p w14:paraId="307D84A2" w14:textId="77777777" w:rsidR="0039719C" w:rsidRPr="006420F1" w:rsidRDefault="0039719C" w:rsidP="003929AD">
            <w:pPr>
              <w:jc w:val="center"/>
              <w:rPr>
                <w:sz w:val="19"/>
                <w:szCs w:val="19"/>
              </w:rPr>
            </w:pPr>
            <w:proofErr w:type="spellStart"/>
            <w:r w:rsidRPr="006420F1">
              <w:rPr>
                <w:b/>
                <w:color w:val="5B9BD5" w:themeColor="accent1"/>
                <w:sz w:val="19"/>
                <w:szCs w:val="19"/>
              </w:rPr>
              <w:t>Ayça</w:t>
            </w:r>
            <w:proofErr w:type="spellEnd"/>
            <w:r w:rsidRPr="006420F1">
              <w:rPr>
                <w:b/>
                <w:color w:val="5B9BD5" w:themeColor="accent1"/>
                <w:sz w:val="19"/>
                <w:szCs w:val="19"/>
              </w:rPr>
              <w:t>, Christopher, Deval, Rebecca, Rene</w:t>
            </w:r>
          </w:p>
        </w:tc>
        <w:tc>
          <w:tcPr>
            <w:tcW w:w="2160" w:type="dxa"/>
            <w:vAlign w:val="center"/>
          </w:tcPr>
          <w:p w14:paraId="5A55F931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/>
                <w:color w:val="C00000"/>
                <w:sz w:val="19"/>
                <w:szCs w:val="19"/>
                <w:lang w:val="en-US"/>
              </w:rPr>
            </w:pPr>
            <w:r w:rsidRPr="006420F1">
              <w:rPr>
                <w:rFonts w:ascii="Calibri" w:hAnsi="Calibri" w:cs="Calibri"/>
                <w:b/>
                <w:color w:val="C00000"/>
                <w:sz w:val="19"/>
                <w:szCs w:val="19"/>
                <w:lang w:val="en-US"/>
              </w:rPr>
              <w:t>**1:45-3:00**</w:t>
            </w:r>
          </w:p>
          <w:p w14:paraId="2F45AB70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sz w:val="19"/>
                <w:szCs w:val="19"/>
              </w:rPr>
              <w:t>“Big Question” 5:</w:t>
            </w:r>
          </w:p>
          <w:p w14:paraId="1ECEAAFA" w14:textId="060EAE20" w:rsidR="0039719C" w:rsidRPr="006420F1" w:rsidRDefault="0039719C" w:rsidP="003929AD">
            <w:pPr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r w:rsidRPr="006420F1">
              <w:rPr>
                <w:rFonts w:ascii="Calibri" w:hAnsi="Calibri" w:cs="Calibri"/>
                <w:bCs/>
                <w:sz w:val="19"/>
                <w:szCs w:val="19"/>
              </w:rPr>
              <w:t xml:space="preserve">The ethics of </w:t>
            </w:r>
            <w:r w:rsidR="002F13EF" w:rsidRPr="006420F1">
              <w:rPr>
                <w:rFonts w:ascii="Calibri" w:hAnsi="Calibri" w:cs="Calibri"/>
                <w:bCs/>
                <w:sz w:val="19"/>
                <w:szCs w:val="19"/>
              </w:rPr>
              <w:t>research</w:t>
            </w:r>
          </w:p>
          <w:p w14:paraId="7981F0A4" w14:textId="1B20D370" w:rsidR="0039719C" w:rsidRPr="006420F1" w:rsidRDefault="005228FB" w:rsidP="003929AD">
            <w:pPr>
              <w:jc w:val="center"/>
              <w:rPr>
                <w:b/>
                <w:bCs/>
                <w:sz w:val="19"/>
                <w:szCs w:val="19"/>
              </w:rPr>
            </w:pPr>
            <w:r w:rsidRPr="006420F1">
              <w:rPr>
                <w:b/>
                <w:color w:val="5B9BD5" w:themeColor="accent1"/>
                <w:sz w:val="19"/>
                <w:szCs w:val="19"/>
              </w:rPr>
              <w:t>Rebecca</w:t>
            </w:r>
          </w:p>
        </w:tc>
      </w:tr>
      <w:tr w:rsidR="006C14D0" w:rsidRPr="006420F1" w14:paraId="6CEDEEC5" w14:textId="77777777" w:rsidTr="006420F1">
        <w:trPr>
          <w:trHeight w:val="584"/>
          <w:jc w:val="center"/>
        </w:trPr>
        <w:tc>
          <w:tcPr>
            <w:tcW w:w="3955" w:type="dxa"/>
            <w:shd w:val="clear" w:color="auto" w:fill="E2EFD9" w:themeFill="accent6" w:themeFillTint="33"/>
            <w:vAlign w:val="center"/>
          </w:tcPr>
          <w:p w14:paraId="09C6818D" w14:textId="27F9B088" w:rsidR="006C14D0" w:rsidRPr="000D7142" w:rsidRDefault="006C14D0" w:rsidP="006C14D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D7142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0D7142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0D7142">
              <w:rPr>
                <w:b/>
                <w:bCs/>
                <w:sz w:val="18"/>
                <w:szCs w:val="18"/>
                <w:lang w:val="en-US"/>
              </w:rPr>
              <w:t>45</w:t>
            </w:r>
            <w:r w:rsidRPr="000D714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0D7142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0D7142">
              <w:rPr>
                <w:b/>
                <w:bCs/>
                <w:sz w:val="18"/>
                <w:szCs w:val="18"/>
                <w:lang w:val="en-US"/>
              </w:rPr>
              <w:t>:00</w:t>
            </w:r>
            <w:r w:rsidRPr="000D7142">
              <w:rPr>
                <w:b/>
                <w:bCs/>
                <w:sz w:val="18"/>
                <w:szCs w:val="18"/>
                <w:lang w:val="en-US"/>
              </w:rPr>
              <w:t>p</w:t>
            </w:r>
            <w:r w:rsidRPr="000D7142">
              <w:rPr>
                <w:b/>
                <w:bCs/>
                <w:sz w:val="18"/>
                <w:szCs w:val="18"/>
                <w:lang w:val="en-US"/>
              </w:rPr>
              <w:t>m</w:t>
            </w:r>
            <w:r w:rsidR="00880302">
              <w:rPr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0D7142">
              <w:rPr>
                <w:b/>
                <w:bCs/>
                <w:sz w:val="18"/>
                <w:szCs w:val="18"/>
                <w:lang w:val="en-US"/>
              </w:rPr>
              <w:t>Coffee Break</w:t>
            </w:r>
          </w:p>
          <w:p w14:paraId="3D89728A" w14:textId="1F64B200" w:rsidR="006C14D0" w:rsidRPr="000D7142" w:rsidRDefault="006C14D0" w:rsidP="006C14D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D7142">
              <w:rPr>
                <w:b/>
                <w:bCs/>
                <w:sz w:val="18"/>
                <w:szCs w:val="18"/>
                <w:lang w:val="en-US"/>
              </w:rPr>
              <w:t>Panorama Lounge, Nador 15, 7</w:t>
            </w:r>
            <w:r w:rsidRPr="000D7142">
              <w:rPr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D7142">
              <w:rPr>
                <w:b/>
                <w:bCs/>
                <w:sz w:val="18"/>
                <w:szCs w:val="18"/>
                <w:lang w:val="en-US"/>
              </w:rPr>
              <w:t xml:space="preserve"> Floor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14:paraId="750D712E" w14:textId="21A9EC90" w:rsidR="006C14D0" w:rsidRPr="006420F1" w:rsidRDefault="004241C9" w:rsidP="006C14D0">
            <w:pPr>
              <w:jc w:val="center"/>
              <w:rPr>
                <w:b/>
                <w:color w:val="C00000"/>
                <w:sz w:val="19"/>
                <w:szCs w:val="19"/>
                <w:lang w:val="en-US"/>
              </w:rPr>
            </w:pP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2</w:t>
            </w:r>
            <w:r w:rsidR="006C14D0" w:rsidRPr="006420F1">
              <w:rPr>
                <w:b/>
                <w:color w:val="C00000"/>
                <w:sz w:val="19"/>
                <w:szCs w:val="19"/>
                <w:lang w:val="en-US"/>
              </w:rPr>
              <w:t>: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45</w:t>
            </w:r>
            <w:r w:rsidR="006C14D0" w:rsidRPr="006420F1">
              <w:rPr>
                <w:b/>
                <w:color w:val="C00000"/>
                <w:sz w:val="19"/>
                <w:szCs w:val="19"/>
                <w:lang w:val="en-US"/>
              </w:rPr>
              <w:t>-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3</w:t>
            </w:r>
            <w:r w:rsidR="006C14D0" w:rsidRPr="006420F1">
              <w:rPr>
                <w:b/>
                <w:color w:val="C00000"/>
                <w:sz w:val="19"/>
                <w:szCs w:val="19"/>
                <w:lang w:val="en-US"/>
              </w:rPr>
              <w:t>:1</w:t>
            </w:r>
            <w:r w:rsidRPr="006420F1">
              <w:rPr>
                <w:b/>
                <w:color w:val="C00000"/>
                <w:sz w:val="19"/>
                <w:szCs w:val="19"/>
                <w:lang w:val="en-US"/>
              </w:rPr>
              <w:t>5p</w:t>
            </w:r>
            <w:r w:rsidR="006C14D0" w:rsidRPr="006420F1">
              <w:rPr>
                <w:b/>
                <w:color w:val="C00000"/>
                <w:sz w:val="19"/>
                <w:szCs w:val="19"/>
                <w:lang w:val="en-US"/>
              </w:rPr>
              <w:t>m</w:t>
            </w:r>
            <w:r w:rsidR="006C14D0" w:rsidRPr="006420F1">
              <w:rPr>
                <w:color w:val="C00000"/>
                <w:sz w:val="19"/>
                <w:szCs w:val="19"/>
                <w:lang w:val="en-US"/>
              </w:rPr>
              <w:t>**</w:t>
            </w:r>
          </w:p>
          <w:p w14:paraId="5CFBF44B" w14:textId="279D4DAB" w:rsidR="006C14D0" w:rsidRPr="006420F1" w:rsidRDefault="006C14D0" w:rsidP="00880302">
            <w:pPr>
              <w:jc w:val="center"/>
              <w:rPr>
                <w:b/>
                <w:bCs/>
                <w:color w:val="C00000"/>
                <w:sz w:val="19"/>
                <w:szCs w:val="19"/>
                <w:lang w:val="en-US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Coffee Break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48D7CB1F" w14:textId="05B2CCFC" w:rsidR="006C14D0" w:rsidRPr="006420F1" w:rsidRDefault="006C14D0" w:rsidP="006C14D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Coffee Break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199830FE" w14:textId="376EA42F" w:rsidR="006C14D0" w:rsidRPr="006420F1" w:rsidRDefault="006C14D0" w:rsidP="006C14D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Coffee Break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E9C33BF" w14:textId="2A9D613D" w:rsidR="006C14D0" w:rsidRPr="006420F1" w:rsidRDefault="006C14D0" w:rsidP="006C14D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Coffee Break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97A1E6C" w14:textId="72A8238B" w:rsidR="006C14D0" w:rsidRPr="006420F1" w:rsidRDefault="006C14D0" w:rsidP="006C14D0">
            <w:pPr>
              <w:jc w:val="center"/>
              <w:rPr>
                <w:rFonts w:ascii="Calibri" w:hAnsi="Calibri" w:cs="Calibri"/>
                <w:b/>
                <w:color w:val="C00000"/>
                <w:sz w:val="19"/>
                <w:szCs w:val="19"/>
                <w:lang w:val="en-US"/>
              </w:rPr>
            </w:pPr>
            <w:r w:rsidRPr="006420F1">
              <w:rPr>
                <w:b/>
                <w:bCs/>
                <w:sz w:val="19"/>
                <w:szCs w:val="19"/>
                <w:lang w:val="en-US"/>
              </w:rPr>
              <w:t>Coffee Break</w:t>
            </w:r>
          </w:p>
        </w:tc>
      </w:tr>
      <w:tr w:rsidR="00A64A0A" w:rsidRPr="006420F1" w14:paraId="2A060988" w14:textId="77777777" w:rsidTr="006420F1">
        <w:trPr>
          <w:trHeight w:val="1340"/>
          <w:jc w:val="center"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F32E34" w14:textId="77777777" w:rsidR="0039719C" w:rsidRPr="000D7142" w:rsidRDefault="0039719C" w:rsidP="003929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D7142">
              <w:rPr>
                <w:b/>
                <w:bCs/>
                <w:sz w:val="18"/>
                <w:szCs w:val="18"/>
                <w:lang w:val="en-US"/>
              </w:rPr>
              <w:t>4:00-5:15pm</w:t>
            </w:r>
          </w:p>
          <w:p w14:paraId="484064D8" w14:textId="77777777" w:rsidR="0039719C" w:rsidRPr="000D7142" w:rsidRDefault="0039719C" w:rsidP="003929A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0D7142">
              <w:rPr>
                <w:b/>
                <w:sz w:val="18"/>
                <w:szCs w:val="18"/>
                <w:lang w:val="en-US"/>
              </w:rPr>
              <w:t xml:space="preserve">Big Question session </w:t>
            </w:r>
            <w:r w:rsidRPr="000D7142">
              <w:rPr>
                <w:bCs/>
                <w:sz w:val="18"/>
                <w:szCs w:val="18"/>
                <w:lang w:val="en-US"/>
              </w:rPr>
              <w:t>(same as above, building on the morning session and incorporating insights from the day)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969984B" w14:textId="77777777" w:rsidR="0039719C" w:rsidRPr="006420F1" w:rsidRDefault="0039719C" w:rsidP="003929AD">
            <w:pPr>
              <w:jc w:val="center"/>
              <w:rPr>
                <w:b/>
                <w:bCs/>
                <w:color w:val="C00000"/>
                <w:sz w:val="19"/>
                <w:szCs w:val="19"/>
                <w:lang w:val="en-US"/>
              </w:rPr>
            </w:pPr>
            <w:r w:rsidRPr="006420F1">
              <w:rPr>
                <w:b/>
                <w:bCs/>
                <w:color w:val="C00000"/>
                <w:sz w:val="19"/>
                <w:szCs w:val="19"/>
                <w:lang w:val="en-US"/>
              </w:rPr>
              <w:t>**3:15-4:30pm**</w:t>
            </w:r>
          </w:p>
          <w:p w14:paraId="13046FAF" w14:textId="77777777" w:rsidR="0039719C" w:rsidRPr="006420F1" w:rsidRDefault="0039719C" w:rsidP="003929AD">
            <w:pPr>
              <w:jc w:val="center"/>
              <w:rPr>
                <w:bCs/>
                <w:sz w:val="19"/>
                <w:szCs w:val="19"/>
              </w:rPr>
            </w:pPr>
            <w:r w:rsidRPr="006420F1">
              <w:rPr>
                <w:b/>
                <w:sz w:val="19"/>
                <w:szCs w:val="19"/>
              </w:rPr>
              <w:t xml:space="preserve">“Big Question” 1: </w:t>
            </w:r>
            <w:r w:rsidRPr="006420F1">
              <w:rPr>
                <w:bCs/>
                <w:sz w:val="19"/>
                <w:szCs w:val="19"/>
              </w:rPr>
              <w:t>The past and future of the university, otherwise</w:t>
            </w:r>
          </w:p>
          <w:p w14:paraId="2C3D3869" w14:textId="77777777" w:rsidR="0039719C" w:rsidRPr="006420F1" w:rsidRDefault="0039719C" w:rsidP="003929AD">
            <w:pPr>
              <w:jc w:val="center"/>
              <w:rPr>
                <w:b/>
                <w:sz w:val="19"/>
                <w:szCs w:val="19"/>
                <w:lang w:val="en-US"/>
              </w:rPr>
            </w:pPr>
            <w:proofErr w:type="spellStart"/>
            <w:r w:rsidRPr="006420F1">
              <w:rPr>
                <w:b/>
                <w:color w:val="5B9BD5" w:themeColor="accent1"/>
                <w:sz w:val="19"/>
                <w:szCs w:val="19"/>
                <w:lang w:val="en-US"/>
              </w:rPr>
              <w:t>Siba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3A9D196" w14:textId="1754524A" w:rsidR="0039719C" w:rsidRPr="006420F1" w:rsidRDefault="0039719C" w:rsidP="003929AD">
            <w:pPr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sz w:val="19"/>
                <w:szCs w:val="19"/>
              </w:rPr>
              <w:t xml:space="preserve">“Big Question” 2: </w:t>
            </w:r>
            <w:r w:rsidRPr="006420F1">
              <w:rPr>
                <w:rFonts w:ascii="Calibri" w:hAnsi="Calibri" w:cs="Calibri"/>
                <w:bCs/>
                <w:sz w:val="19"/>
                <w:szCs w:val="19"/>
              </w:rPr>
              <w:t>Teaching</w:t>
            </w:r>
            <w:r w:rsidR="00D1026E" w:rsidRPr="006420F1">
              <w:rPr>
                <w:rFonts w:ascii="Calibri" w:hAnsi="Calibri" w:cs="Calibri"/>
                <w:bCs/>
                <w:sz w:val="19"/>
                <w:szCs w:val="19"/>
              </w:rPr>
              <w:t xml:space="preserve"> and researching</w:t>
            </w:r>
            <w:r w:rsidRPr="006420F1">
              <w:rPr>
                <w:rFonts w:ascii="Calibri" w:hAnsi="Calibri" w:cs="Calibri"/>
                <w:bCs/>
                <w:sz w:val="19"/>
                <w:szCs w:val="19"/>
              </w:rPr>
              <w:t xml:space="preserve"> otherwise</w:t>
            </w:r>
          </w:p>
          <w:p w14:paraId="64DA3F3B" w14:textId="77777777" w:rsidR="0039719C" w:rsidRPr="006420F1" w:rsidRDefault="0039719C" w:rsidP="003929AD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 w:rsidRPr="006420F1">
              <w:rPr>
                <w:rFonts w:ascii="Calibri" w:hAnsi="Calibri" w:cs="Calibri"/>
                <w:b/>
                <w:bCs/>
                <w:color w:val="5B9BD5" w:themeColor="accent1"/>
                <w:sz w:val="19"/>
                <w:szCs w:val="19"/>
                <w:lang w:val="en-US"/>
              </w:rPr>
              <w:t>Sundhya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3B8AF2D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sz w:val="19"/>
                <w:szCs w:val="19"/>
              </w:rPr>
              <w:t>“Big Question” 3:</w:t>
            </w:r>
          </w:p>
          <w:p w14:paraId="5429496C" w14:textId="77777777" w:rsidR="00D1026E" w:rsidRPr="006420F1" w:rsidRDefault="00D1026E" w:rsidP="00D1026E">
            <w:pPr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r w:rsidRPr="006420F1">
              <w:rPr>
                <w:rFonts w:ascii="Calibri" w:hAnsi="Calibri" w:cs="Calibri"/>
                <w:bCs/>
                <w:sz w:val="19"/>
                <w:szCs w:val="19"/>
              </w:rPr>
              <w:t>Collaborating otherwise</w:t>
            </w:r>
          </w:p>
          <w:p w14:paraId="4A312495" w14:textId="77777777" w:rsidR="0039719C" w:rsidRPr="006420F1" w:rsidRDefault="0039719C" w:rsidP="0039719C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6420F1">
              <w:rPr>
                <w:b/>
                <w:color w:val="5B9BD5" w:themeColor="accent1"/>
                <w:sz w:val="19"/>
                <w:szCs w:val="19"/>
              </w:rPr>
              <w:t>Debjani</w:t>
            </w:r>
            <w:proofErr w:type="spellEnd"/>
            <w:r w:rsidRPr="006420F1">
              <w:rPr>
                <w:b/>
                <w:color w:val="5B9BD5" w:themeColor="accent1"/>
                <w:sz w:val="19"/>
                <w:szCs w:val="19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A5549C2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sz w:val="19"/>
                <w:szCs w:val="19"/>
              </w:rPr>
              <w:t>“Big Question” 4:</w:t>
            </w:r>
          </w:p>
          <w:p w14:paraId="14FB8B52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r w:rsidRPr="006420F1">
              <w:rPr>
                <w:rFonts w:ascii="Calibri" w:hAnsi="Calibri" w:cs="Calibri"/>
                <w:bCs/>
                <w:sz w:val="19"/>
                <w:szCs w:val="19"/>
              </w:rPr>
              <w:t>The politics of public advocacy and public policy</w:t>
            </w:r>
          </w:p>
          <w:p w14:paraId="111C753A" w14:textId="78F8FDA6" w:rsidR="0039719C" w:rsidRPr="006420F1" w:rsidRDefault="005228FB" w:rsidP="005228FB">
            <w:pPr>
              <w:jc w:val="center"/>
              <w:rPr>
                <w:bCs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color w:val="5B9BD5" w:themeColor="accent1"/>
                <w:sz w:val="19"/>
                <w:szCs w:val="19"/>
              </w:rPr>
              <w:t>Tshepo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BC9DA89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bCs/>
                <w:color w:val="C00000"/>
                <w:sz w:val="19"/>
                <w:szCs w:val="19"/>
                <w:lang w:val="en-US"/>
              </w:rPr>
              <w:t>**</w:t>
            </w:r>
            <w:r w:rsidRPr="006420F1">
              <w:rPr>
                <w:rFonts w:ascii="Calibri" w:hAnsi="Calibri" w:cs="Calibri"/>
                <w:b/>
                <w:bCs/>
                <w:color w:val="C00000"/>
                <w:sz w:val="19"/>
                <w:szCs w:val="19"/>
              </w:rPr>
              <w:t>3:30-4:30pm**</w:t>
            </w:r>
          </w:p>
          <w:p w14:paraId="59D1708A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Reimagining the University: </w:t>
            </w:r>
            <w:r w:rsidRPr="006420F1">
              <w:rPr>
                <w:rFonts w:ascii="Calibri" w:hAnsi="Calibri" w:cs="Calibri"/>
                <w:bCs/>
                <w:sz w:val="19"/>
                <w:szCs w:val="19"/>
              </w:rPr>
              <w:t>Ends and beginnings</w:t>
            </w:r>
          </w:p>
          <w:p w14:paraId="52D755DE" w14:textId="77777777" w:rsidR="0039719C" w:rsidRPr="006420F1" w:rsidRDefault="0039719C" w:rsidP="003929AD">
            <w:pPr>
              <w:jc w:val="center"/>
              <w:rPr>
                <w:sz w:val="19"/>
                <w:szCs w:val="19"/>
              </w:rPr>
            </w:pPr>
            <w:r w:rsidRPr="006420F1">
              <w:rPr>
                <w:b/>
                <w:color w:val="5B9BD5" w:themeColor="accent1"/>
                <w:sz w:val="19"/>
                <w:szCs w:val="19"/>
              </w:rPr>
              <w:t>Christopher, Deval, Rebecca</w:t>
            </w:r>
          </w:p>
        </w:tc>
      </w:tr>
      <w:tr w:rsidR="00A64A0A" w:rsidRPr="006420F1" w14:paraId="45FE3651" w14:textId="77777777" w:rsidTr="006420F1">
        <w:trPr>
          <w:trHeight w:val="968"/>
          <w:jc w:val="center"/>
        </w:trPr>
        <w:tc>
          <w:tcPr>
            <w:tcW w:w="3955" w:type="dxa"/>
            <w:shd w:val="clear" w:color="auto" w:fill="E2EFD9" w:themeFill="accent6" w:themeFillTint="33"/>
            <w:vAlign w:val="center"/>
          </w:tcPr>
          <w:p w14:paraId="44A85EC1" w14:textId="73C8141B" w:rsidR="0039719C" w:rsidRPr="000D7142" w:rsidRDefault="0039719C" w:rsidP="003929AD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7142">
              <w:rPr>
                <w:b/>
                <w:bCs/>
                <w:iCs/>
                <w:sz w:val="18"/>
                <w:szCs w:val="18"/>
                <w:lang w:val="en-US"/>
              </w:rPr>
              <w:lastRenderedPageBreak/>
              <w:t>5:30-7</w:t>
            </w:r>
            <w:r w:rsidR="00016C2E" w:rsidRPr="000D7142">
              <w:rPr>
                <w:b/>
                <w:bCs/>
                <w:iCs/>
                <w:sz w:val="18"/>
                <w:szCs w:val="18"/>
                <w:lang w:val="en-US"/>
              </w:rPr>
              <w:t>:00</w:t>
            </w:r>
            <w:r w:rsidRPr="000D7142">
              <w:rPr>
                <w:b/>
                <w:bCs/>
                <w:iCs/>
                <w:sz w:val="18"/>
                <w:szCs w:val="18"/>
                <w:lang w:val="en-US"/>
              </w:rPr>
              <w:t>pm</w:t>
            </w:r>
          </w:p>
          <w:p w14:paraId="0A47DC5F" w14:textId="7C2E7DBD" w:rsidR="0039719C" w:rsidRPr="006420F1" w:rsidRDefault="0039719C" w:rsidP="003929AD">
            <w:pPr>
              <w:jc w:val="center"/>
              <w:rPr>
                <w:b/>
                <w:bCs/>
                <w:iCs/>
                <w:sz w:val="19"/>
                <w:szCs w:val="19"/>
                <w:lang w:val="en-US"/>
              </w:rPr>
            </w:pPr>
            <w:r w:rsidRPr="000D7142">
              <w:rPr>
                <w:b/>
                <w:bCs/>
                <w:iCs/>
                <w:sz w:val="18"/>
                <w:szCs w:val="18"/>
                <w:lang w:val="en-US"/>
              </w:rPr>
              <w:t>Keynote</w:t>
            </w:r>
            <w:r w:rsidR="002F6B14" w:rsidRPr="000D7142">
              <w:rPr>
                <w:b/>
                <w:bCs/>
                <w:iCs/>
                <w:sz w:val="18"/>
                <w:szCs w:val="18"/>
                <w:lang w:val="en-US"/>
              </w:rPr>
              <w:t>/Dinner</w:t>
            </w:r>
          </w:p>
        </w:tc>
        <w:tc>
          <w:tcPr>
            <w:tcW w:w="3240" w:type="dxa"/>
            <w:shd w:val="clear" w:color="auto" w:fill="FFF2CC" w:themeFill="accent4" w:themeFillTint="33"/>
            <w:vAlign w:val="center"/>
          </w:tcPr>
          <w:p w14:paraId="35169CB1" w14:textId="5AD75EBC" w:rsidR="00C62033" w:rsidRPr="006420F1" w:rsidRDefault="00C62033" w:rsidP="00960FB8">
            <w:pPr>
              <w:jc w:val="center"/>
              <w:rPr>
                <w:b/>
                <w:sz w:val="19"/>
                <w:szCs w:val="19"/>
              </w:rPr>
            </w:pPr>
            <w:r w:rsidRPr="006420F1">
              <w:rPr>
                <w:b/>
                <w:sz w:val="19"/>
                <w:szCs w:val="19"/>
              </w:rPr>
              <w:t>6 pm</w:t>
            </w:r>
          </w:p>
          <w:p w14:paraId="07F40E84" w14:textId="5B1DDC98" w:rsidR="0039719C" w:rsidRPr="006420F1" w:rsidRDefault="002F6B14" w:rsidP="00960FB8">
            <w:pPr>
              <w:jc w:val="center"/>
              <w:rPr>
                <w:b/>
                <w:sz w:val="19"/>
                <w:szCs w:val="19"/>
              </w:rPr>
            </w:pPr>
            <w:r w:rsidRPr="006420F1">
              <w:rPr>
                <w:b/>
                <w:sz w:val="19"/>
                <w:szCs w:val="19"/>
              </w:rPr>
              <w:t xml:space="preserve">Welcome </w:t>
            </w:r>
            <w:r w:rsidR="00C36B6B" w:rsidRPr="006420F1">
              <w:rPr>
                <w:b/>
                <w:sz w:val="19"/>
                <w:szCs w:val="19"/>
              </w:rPr>
              <w:t xml:space="preserve">Remarks </w:t>
            </w:r>
          </w:p>
          <w:p w14:paraId="7C67F73C" w14:textId="77777777" w:rsidR="00C62033" w:rsidRPr="006420F1" w:rsidRDefault="00C62033" w:rsidP="00960FB8">
            <w:pPr>
              <w:jc w:val="center"/>
              <w:rPr>
                <w:b/>
                <w:sz w:val="19"/>
                <w:szCs w:val="19"/>
              </w:rPr>
            </w:pPr>
            <w:r w:rsidRPr="006420F1">
              <w:rPr>
                <w:b/>
                <w:sz w:val="19"/>
                <w:szCs w:val="19"/>
              </w:rPr>
              <w:t>Auditorium B</w:t>
            </w:r>
          </w:p>
          <w:p w14:paraId="01DDDC37" w14:textId="230C9FA6" w:rsidR="00C36B6B" w:rsidRPr="006420F1" w:rsidRDefault="00C36B6B" w:rsidP="00960FB8">
            <w:pPr>
              <w:jc w:val="center"/>
              <w:rPr>
                <w:b/>
                <w:sz w:val="19"/>
                <w:szCs w:val="19"/>
              </w:rPr>
            </w:pPr>
            <w:r w:rsidRPr="006420F1">
              <w:rPr>
                <w:b/>
                <w:sz w:val="19"/>
                <w:szCs w:val="19"/>
              </w:rPr>
              <w:t>Reception to follow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755EA32" w14:textId="77777777" w:rsidR="0039719C" w:rsidRPr="006420F1" w:rsidRDefault="0039719C" w:rsidP="003929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6064D31" w14:textId="77777777" w:rsidR="0039719C" w:rsidRPr="006420F1" w:rsidRDefault="0039719C" w:rsidP="003929A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  <w:shd w:val="clear" w:color="auto" w:fill="FFF2CC" w:themeFill="accent4" w:themeFillTint="33"/>
            <w:vAlign w:val="center"/>
          </w:tcPr>
          <w:p w14:paraId="5B708BCE" w14:textId="00C35007" w:rsidR="00FB3969" w:rsidRPr="006420F1" w:rsidRDefault="00FB3969" w:rsidP="003929AD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sz w:val="19"/>
                <w:szCs w:val="19"/>
              </w:rPr>
              <w:t>Nador 15, #103</w:t>
            </w:r>
          </w:p>
          <w:p w14:paraId="6ACC3727" w14:textId="375BE518" w:rsidR="0039719C" w:rsidRPr="006420F1" w:rsidRDefault="0039719C" w:rsidP="003929AD">
            <w:pPr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r w:rsidRPr="006420F1">
              <w:rPr>
                <w:rFonts w:ascii="Calibri" w:hAnsi="Calibri" w:cs="Calibri"/>
                <w:b/>
                <w:sz w:val="19"/>
                <w:szCs w:val="19"/>
              </w:rPr>
              <w:t xml:space="preserve">Keynote and </w:t>
            </w:r>
            <w:r w:rsidR="00161EF0" w:rsidRPr="006420F1">
              <w:rPr>
                <w:rFonts w:ascii="Calibri" w:hAnsi="Calibri" w:cs="Calibri"/>
                <w:b/>
                <w:sz w:val="19"/>
                <w:szCs w:val="19"/>
              </w:rPr>
              <w:t>reception</w:t>
            </w:r>
            <w:r w:rsidRPr="006420F1">
              <w:rPr>
                <w:rFonts w:ascii="Calibri" w:hAnsi="Calibri" w:cs="Calibri"/>
                <w:b/>
                <w:sz w:val="19"/>
                <w:szCs w:val="19"/>
              </w:rPr>
              <w:t>:</w:t>
            </w:r>
            <w:r w:rsidRPr="006420F1">
              <w:rPr>
                <w:rFonts w:ascii="Calibri" w:hAnsi="Calibri" w:cs="Calibri"/>
                <w:bCs/>
                <w:sz w:val="19"/>
                <w:szCs w:val="19"/>
              </w:rPr>
              <w:t xml:space="preserve"> Academic freedom across the Global North and South</w:t>
            </w:r>
          </w:p>
          <w:p w14:paraId="376CB1CE" w14:textId="77777777" w:rsidR="0039719C" w:rsidRPr="006420F1" w:rsidRDefault="0039719C" w:rsidP="003929AD">
            <w:pPr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r w:rsidRPr="006420F1">
              <w:rPr>
                <w:b/>
                <w:color w:val="5B9BD5" w:themeColor="accent1"/>
                <w:sz w:val="19"/>
                <w:szCs w:val="19"/>
              </w:rPr>
              <w:t>Shalini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FEDEF32" w14:textId="0E0763DC" w:rsidR="0039719C" w:rsidRPr="006420F1" w:rsidRDefault="002F6B14" w:rsidP="003929AD">
            <w:pPr>
              <w:jc w:val="center"/>
              <w:rPr>
                <w:b/>
                <w:sz w:val="19"/>
                <w:szCs w:val="19"/>
              </w:rPr>
            </w:pPr>
            <w:r w:rsidRPr="006420F1">
              <w:rPr>
                <w:b/>
                <w:sz w:val="19"/>
                <w:szCs w:val="19"/>
              </w:rPr>
              <w:t>Closing Dinner</w:t>
            </w:r>
          </w:p>
        </w:tc>
      </w:tr>
    </w:tbl>
    <w:p w14:paraId="4476A382" w14:textId="77777777" w:rsidR="0039719C" w:rsidRDefault="0039719C" w:rsidP="0039719C">
      <w:pPr>
        <w:sectPr w:rsidR="0039719C" w:rsidSect="00A64A0A">
          <w:pgSz w:w="16817" w:h="11901" w:orient="landscape"/>
          <w:pgMar w:top="270" w:right="1134" w:bottom="21" w:left="1134" w:header="709" w:footer="709" w:gutter="0"/>
          <w:cols w:space="708"/>
          <w:docGrid w:linePitch="360"/>
        </w:sectPr>
      </w:pPr>
    </w:p>
    <w:p w14:paraId="57E1DE94" w14:textId="416B6EBD" w:rsidR="008B4612" w:rsidRDefault="00EF1522">
      <w:pPr>
        <w:rPr>
          <w:b/>
        </w:rPr>
      </w:pPr>
      <w:r>
        <w:rPr>
          <w:b/>
        </w:rPr>
        <w:lastRenderedPageBreak/>
        <w:t>Reading list</w:t>
      </w:r>
    </w:p>
    <w:p w14:paraId="1A325814" w14:textId="77777777" w:rsidR="008B4612" w:rsidRDefault="008B4612">
      <w:pPr>
        <w:rPr>
          <w:i/>
          <w:u w:val="single"/>
        </w:rPr>
      </w:pPr>
    </w:p>
    <w:p w14:paraId="0A1D2B15" w14:textId="17BF1FC4" w:rsidR="00EF1522" w:rsidRDefault="00EF1522">
      <w:pPr>
        <w:rPr>
          <w:i/>
          <w:u w:val="single"/>
        </w:rPr>
      </w:pPr>
      <w:r w:rsidRPr="00EF1522">
        <w:rPr>
          <w:i/>
          <w:u w:val="single"/>
        </w:rPr>
        <w:t>Big Questions</w:t>
      </w:r>
      <w:r w:rsidR="008B4612">
        <w:rPr>
          <w:i/>
          <w:u w:val="single"/>
        </w:rPr>
        <w:t xml:space="preserve"> – please complete all readings prior to the session</w:t>
      </w:r>
    </w:p>
    <w:p w14:paraId="19A23A83" w14:textId="77777777" w:rsidR="008B4612" w:rsidRDefault="008B4612"/>
    <w:p w14:paraId="1B6968AE" w14:textId="37357A51" w:rsidR="00EF1522" w:rsidRDefault="00EF1522">
      <w:r>
        <w:t>Day 1: TBC</w:t>
      </w:r>
    </w:p>
    <w:p w14:paraId="6831E1F8" w14:textId="4C696162" w:rsidR="00EF1522" w:rsidRDefault="00EF1522"/>
    <w:p w14:paraId="01C9D02F" w14:textId="7AFB02F9" w:rsidR="00EF1522" w:rsidRDefault="002F13EF">
      <w:r>
        <w:t xml:space="preserve">Day </w:t>
      </w:r>
      <w:r w:rsidR="00EF1522">
        <w:t>2:</w:t>
      </w:r>
      <w:r>
        <w:t xml:space="preserve"> </w:t>
      </w:r>
    </w:p>
    <w:p w14:paraId="190AC57E" w14:textId="3031F4EF" w:rsidR="002F13EF" w:rsidRDefault="00A6414A" w:rsidP="00EF41D6">
      <w:pPr>
        <w:pStyle w:val="ListParagraph"/>
        <w:numPr>
          <w:ilvl w:val="0"/>
          <w:numId w:val="8"/>
        </w:numPr>
        <w:ind w:hanging="796"/>
      </w:pPr>
      <w:proofErr w:type="spellStart"/>
      <w:r>
        <w:t>Sundhya</w:t>
      </w:r>
      <w:proofErr w:type="spellEnd"/>
      <w:r>
        <w:t xml:space="preserve"> </w:t>
      </w:r>
      <w:proofErr w:type="spellStart"/>
      <w:r>
        <w:t>Pahuja</w:t>
      </w:r>
      <w:proofErr w:type="spellEnd"/>
      <w:r>
        <w:t xml:space="preserve">, </w:t>
      </w:r>
      <w:r w:rsidR="002F13EF">
        <w:t xml:space="preserve">'Practical Methodology: Writing about how we do Research', in Rosana </w:t>
      </w:r>
      <w:proofErr w:type="spellStart"/>
      <w:r w:rsidR="002F13EF">
        <w:t>Delplano</w:t>
      </w:r>
      <w:proofErr w:type="spellEnd"/>
      <w:r w:rsidR="002F13EF">
        <w:t xml:space="preserve"> and Nicholas </w:t>
      </w:r>
      <w:proofErr w:type="spellStart"/>
      <w:r w:rsidR="002F13EF">
        <w:t>Tsagourias</w:t>
      </w:r>
      <w:proofErr w:type="spellEnd"/>
      <w:r w:rsidR="002F13EF">
        <w:t xml:space="preserve"> (eds), Research Methods in International Law (Elgar, 2021) 61-79.</w:t>
      </w:r>
    </w:p>
    <w:p w14:paraId="7C0A4076" w14:textId="1601D765" w:rsidR="002F13EF" w:rsidRDefault="00A6414A" w:rsidP="00EF41D6">
      <w:pPr>
        <w:pStyle w:val="ListParagraph"/>
        <w:numPr>
          <w:ilvl w:val="0"/>
          <w:numId w:val="8"/>
        </w:numPr>
        <w:ind w:hanging="796"/>
      </w:pPr>
      <w:proofErr w:type="spellStart"/>
      <w:r>
        <w:t>Sundhya</w:t>
      </w:r>
      <w:proofErr w:type="spellEnd"/>
      <w:r>
        <w:t xml:space="preserve"> </w:t>
      </w:r>
      <w:proofErr w:type="spellStart"/>
      <w:r>
        <w:t>Pahuja</w:t>
      </w:r>
      <w:proofErr w:type="spellEnd"/>
      <w:r>
        <w:t xml:space="preserve">, </w:t>
      </w:r>
      <w:r w:rsidR="002F13EF">
        <w:t xml:space="preserve">‘Picturing Development: Images, Pedagogy and Development’ (2022) </w:t>
      </w:r>
      <w:proofErr w:type="spellStart"/>
      <w:r w:rsidR="002F13EF">
        <w:t>Osgoode</w:t>
      </w:r>
      <w:proofErr w:type="spellEnd"/>
      <w:r w:rsidR="002F13EF">
        <w:t xml:space="preserve"> Hall Law Journal. (With Jeremy Baskin).</w:t>
      </w:r>
    </w:p>
    <w:p w14:paraId="3218AEDB" w14:textId="515FF8E6" w:rsidR="00EF1522" w:rsidRDefault="00EF1522"/>
    <w:p w14:paraId="69DC7349" w14:textId="031E7971" w:rsidR="00EF1522" w:rsidRDefault="002F13EF">
      <w:r>
        <w:t xml:space="preserve">Day </w:t>
      </w:r>
      <w:r w:rsidR="00EF1522">
        <w:t>3:</w:t>
      </w:r>
    </w:p>
    <w:p w14:paraId="3652FE97" w14:textId="6004FF3A" w:rsidR="00A6414A" w:rsidRDefault="00A6414A" w:rsidP="00EF41D6">
      <w:pPr>
        <w:pStyle w:val="ListParagraph"/>
        <w:numPr>
          <w:ilvl w:val="0"/>
          <w:numId w:val="10"/>
        </w:numPr>
        <w:ind w:hanging="796"/>
      </w:pPr>
      <w:proofErr w:type="spellStart"/>
      <w:r>
        <w:t>Debjani</w:t>
      </w:r>
      <w:proofErr w:type="spellEnd"/>
      <w:r>
        <w:t xml:space="preserve"> Bhattacharyya, "A river is not a pendulum," PDF</w:t>
      </w:r>
    </w:p>
    <w:p w14:paraId="43259009" w14:textId="340DA357" w:rsidR="00A6414A" w:rsidRDefault="00FD746D" w:rsidP="00EF41D6">
      <w:pPr>
        <w:pStyle w:val="ListParagraph"/>
        <w:numPr>
          <w:ilvl w:val="0"/>
          <w:numId w:val="10"/>
        </w:numPr>
        <w:ind w:hanging="796"/>
      </w:pPr>
      <w:hyperlink r:id="rId8" w:history="1">
        <w:r w:rsidR="00A6414A" w:rsidRPr="007E575D">
          <w:rPr>
            <w:rStyle w:val="Hyperlink"/>
          </w:rPr>
          <w:t>https://items.ssrc.org/ways-of-water/almanac-of-a-tide-country/</w:t>
        </w:r>
      </w:hyperlink>
      <w:r w:rsidR="00A6414A">
        <w:t xml:space="preserve"> </w:t>
      </w:r>
    </w:p>
    <w:p w14:paraId="5BAC8B8A" w14:textId="62C747E8" w:rsidR="00EF1522" w:rsidRDefault="00EF1522"/>
    <w:p w14:paraId="121E7C4E" w14:textId="757FC837" w:rsidR="00EF1522" w:rsidRDefault="002F13EF">
      <w:r>
        <w:t xml:space="preserve">Day </w:t>
      </w:r>
      <w:r w:rsidR="00EF1522">
        <w:t>4:</w:t>
      </w:r>
    </w:p>
    <w:p w14:paraId="2589D52B" w14:textId="0B8044F8" w:rsidR="00EF1522" w:rsidRDefault="00A6414A" w:rsidP="00EF41D6">
      <w:pPr>
        <w:pStyle w:val="ListParagraph"/>
        <w:numPr>
          <w:ilvl w:val="0"/>
          <w:numId w:val="12"/>
        </w:numPr>
        <w:ind w:left="1134" w:hanging="850"/>
      </w:pPr>
      <w:r>
        <w:t xml:space="preserve">Tshepo </w:t>
      </w:r>
      <w:proofErr w:type="spellStart"/>
      <w:r>
        <w:t>Madlingozi</w:t>
      </w:r>
      <w:proofErr w:type="spellEnd"/>
      <w:r>
        <w:t xml:space="preserve">, “On Transitional Justice Entrepreneurs and the Production of Victims”, </w:t>
      </w:r>
      <w:r w:rsidRPr="00A6414A">
        <w:t xml:space="preserve">Journal </w:t>
      </w:r>
      <w:r>
        <w:t>of Human Rights Practice Vol 2,</w:t>
      </w:r>
      <w:r w:rsidRPr="00A6414A">
        <w:t xml:space="preserve"> Number 2</w:t>
      </w:r>
      <w:r>
        <w:t>.</w:t>
      </w:r>
      <w:r w:rsidRPr="00A6414A">
        <w:t xml:space="preserve"> 2010</w:t>
      </w:r>
      <w:r>
        <w:t>,</w:t>
      </w:r>
      <w:r w:rsidRPr="00A6414A">
        <w:t xml:space="preserve"> pp. 208–228</w:t>
      </w:r>
    </w:p>
    <w:p w14:paraId="267CB37D" w14:textId="77777777" w:rsidR="00A6414A" w:rsidRDefault="00A6414A"/>
    <w:p w14:paraId="0BA4B9CE" w14:textId="64867A18" w:rsidR="00EF1522" w:rsidRDefault="002F13EF">
      <w:r>
        <w:t xml:space="preserve">Day </w:t>
      </w:r>
      <w:r w:rsidR="00EF1522">
        <w:t>5:</w:t>
      </w:r>
    </w:p>
    <w:p w14:paraId="3D9EAFA1" w14:textId="4C1C25EE" w:rsidR="00851828" w:rsidRDefault="00851828" w:rsidP="00EF41D6">
      <w:pPr>
        <w:pStyle w:val="ListParagraph"/>
        <w:numPr>
          <w:ilvl w:val="0"/>
          <w:numId w:val="13"/>
        </w:numPr>
        <w:ind w:left="993" w:hanging="709"/>
      </w:pPr>
      <w:r>
        <w:t xml:space="preserve">Mark Israel, “Organizing and Contesting Research Ethics: The Global Position”, in </w:t>
      </w:r>
      <w:r w:rsidRPr="00851828">
        <w:t xml:space="preserve">R. </w:t>
      </w:r>
      <w:proofErr w:type="spellStart"/>
      <w:r w:rsidRPr="00851828">
        <w:t>Iphofen</w:t>
      </w:r>
      <w:proofErr w:type="spellEnd"/>
      <w:r w:rsidRPr="00851828">
        <w:t xml:space="preserve"> (ed.), </w:t>
      </w:r>
      <w:r w:rsidRPr="00851828">
        <w:rPr>
          <w:i/>
        </w:rPr>
        <w:t>Handbook of Research Ethics and Scientific Integrity</w:t>
      </w:r>
      <w:r>
        <w:t xml:space="preserve"> (Springer, 2020), 51-65</w:t>
      </w:r>
    </w:p>
    <w:p w14:paraId="1606DD5D" w14:textId="58CCA339" w:rsidR="004A16A2" w:rsidRDefault="004A16A2" w:rsidP="00EF41D6">
      <w:pPr>
        <w:pStyle w:val="ListParagraph"/>
        <w:numPr>
          <w:ilvl w:val="0"/>
          <w:numId w:val="13"/>
        </w:numPr>
        <w:ind w:left="993" w:hanging="709"/>
      </w:pPr>
      <w:proofErr w:type="spellStart"/>
      <w:proofErr w:type="gramStart"/>
      <w:r>
        <w:t>McCoy,MS</w:t>
      </w:r>
      <w:proofErr w:type="spellEnd"/>
      <w:proofErr w:type="gramEnd"/>
      <w:r>
        <w:t xml:space="preserve">, </w:t>
      </w:r>
      <w:proofErr w:type="spellStart"/>
      <w:r>
        <w:t>Jongsma,KR</w:t>
      </w:r>
      <w:proofErr w:type="spellEnd"/>
      <w:r>
        <w:t xml:space="preserve">, </w:t>
      </w:r>
      <w:proofErr w:type="spellStart"/>
      <w:r>
        <w:t>Friesen,P</w:t>
      </w:r>
      <w:proofErr w:type="spellEnd"/>
      <w:r>
        <w:t xml:space="preserve">, </w:t>
      </w:r>
      <w:proofErr w:type="spellStart"/>
      <w:r>
        <w:t>et,al</w:t>
      </w:r>
      <w:proofErr w:type="spellEnd"/>
      <w:r>
        <w:t>. “National Standards for Public Involvement in Research: missing the forest for the trees” J Med Ethics 2018; 44:801–804.</w:t>
      </w:r>
    </w:p>
    <w:p w14:paraId="6417952F" w14:textId="1764E8ED" w:rsidR="004A16A2" w:rsidRDefault="004A16A2" w:rsidP="000917C6">
      <w:pPr>
        <w:pStyle w:val="ListParagraph"/>
        <w:numPr>
          <w:ilvl w:val="0"/>
          <w:numId w:val="13"/>
        </w:numPr>
        <w:ind w:left="993" w:hanging="709"/>
      </w:pPr>
      <w:r>
        <w:t xml:space="preserve">Linda </w:t>
      </w:r>
      <w:proofErr w:type="spellStart"/>
      <w:r>
        <w:t>Nordling</w:t>
      </w:r>
      <w:proofErr w:type="spellEnd"/>
      <w:r>
        <w:t>, “</w:t>
      </w:r>
      <w:r w:rsidRPr="004A16A2">
        <w:t>San people of Africa draft code of ethics for researchers</w:t>
      </w:r>
      <w:r>
        <w:t xml:space="preserve">”, </w:t>
      </w:r>
      <w:r>
        <w:rPr>
          <w:i/>
        </w:rPr>
        <w:t>Science</w:t>
      </w:r>
      <w:r>
        <w:t xml:space="preserve">, </w:t>
      </w:r>
      <w:r w:rsidRPr="004A16A2">
        <w:t xml:space="preserve">17 </w:t>
      </w:r>
      <w:r>
        <w:t xml:space="preserve">March </w:t>
      </w:r>
      <w:r w:rsidRPr="004A16A2">
        <w:t>2017</w:t>
      </w:r>
      <w:r w:rsidR="00851828">
        <w:t xml:space="preserve">, </w:t>
      </w:r>
      <w:hyperlink r:id="rId9" w:history="1">
        <w:r w:rsidR="00851828" w:rsidRPr="007E575D">
          <w:rPr>
            <w:rStyle w:val="Hyperlink"/>
          </w:rPr>
          <w:t>https://www.science.org/content/article/san-people-africa-draft-code-ethics-researchers</w:t>
        </w:r>
      </w:hyperlink>
      <w:r w:rsidR="00851828">
        <w:t xml:space="preserve"> </w:t>
      </w:r>
    </w:p>
    <w:p w14:paraId="6550815C" w14:textId="77777777" w:rsidR="000917C6" w:rsidRDefault="000917C6" w:rsidP="000917C6">
      <w:pPr>
        <w:pStyle w:val="ListParagraph"/>
        <w:numPr>
          <w:ilvl w:val="0"/>
          <w:numId w:val="13"/>
        </w:numPr>
        <w:ind w:left="993" w:hanging="709"/>
      </w:pPr>
      <w:r w:rsidRPr="000917C6">
        <w:t>South African San Institute</w:t>
      </w:r>
      <w:r>
        <w:t>, San Code of Research Ethics, 2017</w:t>
      </w:r>
    </w:p>
    <w:p w14:paraId="4302383D" w14:textId="77777777" w:rsidR="000917C6" w:rsidRDefault="004A16A2" w:rsidP="000917C6">
      <w:pPr>
        <w:pStyle w:val="ListParagraph"/>
        <w:numPr>
          <w:ilvl w:val="0"/>
          <w:numId w:val="13"/>
        </w:numPr>
        <w:ind w:left="993" w:hanging="709"/>
      </w:pPr>
      <w:r w:rsidRPr="004A16A2">
        <w:t>L. L. Wynn and Mark Israel</w:t>
      </w:r>
      <w:r>
        <w:t>,</w:t>
      </w:r>
      <w:r w:rsidRPr="004A16A2">
        <w:t xml:space="preserve"> </w:t>
      </w:r>
      <w:r>
        <w:t xml:space="preserve">“The Fetishes of Consent: Signatures, Paper, and Writing in Research Ethics Review”, </w:t>
      </w:r>
      <w:r w:rsidRPr="004A16A2">
        <w:t>American Anthropologist, Vol. 120, No. 4, pp. 795–806</w:t>
      </w:r>
    </w:p>
    <w:p w14:paraId="46487C85" w14:textId="2E2C6ECE" w:rsidR="00EF1522" w:rsidRDefault="00EF1522"/>
    <w:p w14:paraId="79A3A827" w14:textId="40FFF73F" w:rsidR="00EF1522" w:rsidRDefault="008B4612">
      <w:pPr>
        <w:rPr>
          <w:b/>
          <w:i/>
          <w:u w:val="single"/>
        </w:rPr>
      </w:pPr>
      <w:r>
        <w:rPr>
          <w:i/>
          <w:u w:val="single"/>
        </w:rPr>
        <w:t>Global Justice Salons -</w:t>
      </w:r>
      <w:r w:rsidR="00EF1522">
        <w:rPr>
          <w:i/>
          <w:u w:val="single"/>
        </w:rPr>
        <w:t xml:space="preserve"> </w:t>
      </w:r>
      <w:r w:rsidR="00EF1522" w:rsidRPr="008B4612">
        <w:rPr>
          <w:i/>
          <w:highlight w:val="yellow"/>
          <w:u w:val="single"/>
        </w:rPr>
        <w:t>you will be allocated a salon one to two weeks before the summer school</w:t>
      </w:r>
      <w:r w:rsidRPr="008B4612">
        <w:rPr>
          <w:i/>
          <w:u w:val="single"/>
        </w:rPr>
        <w:t>. Please complete all readings for your salon prior to the first meeting</w:t>
      </w:r>
    </w:p>
    <w:p w14:paraId="2C3A84FE" w14:textId="77777777" w:rsidR="008B4612" w:rsidRDefault="008B4612"/>
    <w:p w14:paraId="2F8D597E" w14:textId="1869C1BF" w:rsidR="00EF1522" w:rsidRDefault="00EF1522">
      <w:proofErr w:type="spellStart"/>
      <w:r>
        <w:t>Achiume</w:t>
      </w:r>
      <w:proofErr w:type="spellEnd"/>
      <w:r>
        <w:t>: TBC</w:t>
      </w:r>
    </w:p>
    <w:p w14:paraId="7565B02F" w14:textId="5924EA31" w:rsidR="00EF1522" w:rsidRDefault="00EF1522"/>
    <w:p w14:paraId="78394206" w14:textId="4A5C22D6" w:rsidR="00EF1522" w:rsidRDefault="00EF1522">
      <w:r>
        <w:t xml:space="preserve">Bhattacharyya: </w:t>
      </w:r>
    </w:p>
    <w:p w14:paraId="409AC872" w14:textId="3E3F5202" w:rsidR="00EF1522" w:rsidRDefault="00EF1522" w:rsidP="00EF1522">
      <w:pPr>
        <w:pStyle w:val="ListParagraph"/>
        <w:numPr>
          <w:ilvl w:val="0"/>
          <w:numId w:val="2"/>
        </w:numPr>
      </w:pPr>
      <w:r>
        <w:t>https://culanth.org/fieldsights/gens-a-feminist-manifesto-for-the-study-of-capitalism</w:t>
      </w:r>
    </w:p>
    <w:p w14:paraId="0D0891A3" w14:textId="013EC343" w:rsidR="00EF1522" w:rsidRDefault="00EF1522" w:rsidP="00EF1522">
      <w:pPr>
        <w:pStyle w:val="ListParagraph"/>
        <w:numPr>
          <w:ilvl w:val="0"/>
          <w:numId w:val="2"/>
        </w:numPr>
      </w:pPr>
      <w:r>
        <w:t>https://culanth.org/fieldsights/valuing-nature</w:t>
      </w:r>
    </w:p>
    <w:p w14:paraId="4BB14488" w14:textId="2C8E651C" w:rsidR="00EF1522" w:rsidRPr="00EF1522" w:rsidRDefault="00EF1522" w:rsidP="00EF1522">
      <w:pPr>
        <w:pStyle w:val="ListParagraph"/>
        <w:numPr>
          <w:ilvl w:val="0"/>
          <w:numId w:val="2"/>
        </w:numPr>
      </w:pPr>
      <w:r>
        <w:t>https://monthlyreview.org/2022/04/01/the-defense-of-nature-resisting-the-financializaton-of-the-earth/</w:t>
      </w:r>
    </w:p>
    <w:p w14:paraId="3F9F2C8D" w14:textId="56A3223F" w:rsidR="00EF1522" w:rsidRDefault="00EF1522">
      <w:pPr>
        <w:rPr>
          <w:u w:val="single"/>
        </w:rPr>
      </w:pPr>
    </w:p>
    <w:p w14:paraId="4B65BA14" w14:textId="60075416" w:rsidR="00EF1522" w:rsidRDefault="00EF1522">
      <w:proofErr w:type="spellStart"/>
      <w:r w:rsidRPr="00EF1522">
        <w:t>Çubukçu</w:t>
      </w:r>
      <w:proofErr w:type="spellEnd"/>
      <w:r>
        <w:t>: TBC</w:t>
      </w:r>
    </w:p>
    <w:p w14:paraId="1431AF14" w14:textId="1DFF38DC" w:rsidR="00EF1522" w:rsidRDefault="00EF1522"/>
    <w:p w14:paraId="63351F7E" w14:textId="4FB5A896" w:rsidR="00EF1522" w:rsidRDefault="00EF1522">
      <w:proofErr w:type="spellStart"/>
      <w:r>
        <w:t>Grovogui</w:t>
      </w:r>
      <w:proofErr w:type="spellEnd"/>
      <w:r>
        <w:t>: TBC</w:t>
      </w:r>
    </w:p>
    <w:p w14:paraId="071171EA" w14:textId="230B4908" w:rsidR="00EF1522" w:rsidRDefault="00EF1522"/>
    <w:p w14:paraId="02FD8550" w14:textId="64C0FD2B" w:rsidR="00EF1522" w:rsidRDefault="00EF1522">
      <w:proofErr w:type="spellStart"/>
      <w:r>
        <w:t>Madlingozi</w:t>
      </w:r>
      <w:proofErr w:type="spellEnd"/>
      <w:r>
        <w:t>: TBC</w:t>
      </w:r>
    </w:p>
    <w:p w14:paraId="5ABD54E7" w14:textId="3A540AA6" w:rsidR="00EF1522" w:rsidRDefault="00EF1522"/>
    <w:p w14:paraId="452960CA" w14:textId="5E62B707" w:rsidR="00EF1522" w:rsidRDefault="00EF1522">
      <w:proofErr w:type="spellStart"/>
      <w:r>
        <w:t>Pahuja</w:t>
      </w:r>
      <w:proofErr w:type="spellEnd"/>
      <w:r>
        <w:t>:</w:t>
      </w:r>
    </w:p>
    <w:p w14:paraId="55A1791F" w14:textId="2754008D" w:rsidR="00EF1522" w:rsidRDefault="00EF1522" w:rsidP="00EF1522">
      <w:pPr>
        <w:pStyle w:val="ListParagraph"/>
        <w:numPr>
          <w:ilvl w:val="0"/>
          <w:numId w:val="4"/>
        </w:numPr>
      </w:pPr>
      <w:r>
        <w:t>Paul D. Halliday, ‘Law’s Histories: Pluralisms, Plurality, Diversity’ in Lauren Benton and Richard Ross (eds), Legal Pluralism and Empires, 1500 – 1850, 261 – 277 (including notes)</w:t>
      </w:r>
    </w:p>
    <w:p w14:paraId="0C146282" w14:textId="65B8046B" w:rsidR="00EF1522" w:rsidRDefault="00EF1522" w:rsidP="00EF1522">
      <w:pPr>
        <w:pStyle w:val="ListParagraph"/>
        <w:numPr>
          <w:ilvl w:val="0"/>
          <w:numId w:val="4"/>
        </w:numPr>
      </w:pPr>
      <w:r>
        <w:t xml:space="preserve">David Scott, ‘The Tragic Vision in Postcolonial Time’ Theories and methodologies </w:t>
      </w:r>
      <w:proofErr w:type="gramStart"/>
      <w:r>
        <w:t>PMLA,  Vol.</w:t>
      </w:r>
      <w:proofErr w:type="gramEnd"/>
      <w:r>
        <w:t xml:space="preserve"> 129, No. 4, Special Topic: Tragedy (October 2014), pp. 799-808 (10 pages) Published By: Cambridge University Press</w:t>
      </w:r>
    </w:p>
    <w:p w14:paraId="2C6C3F85" w14:textId="721A4C3B" w:rsidR="00EF1522" w:rsidRDefault="00EF1522"/>
    <w:p w14:paraId="75EB6E63" w14:textId="61D11000" w:rsidR="00EF1522" w:rsidRDefault="00EF1522" w:rsidP="00EF1522">
      <w:proofErr w:type="spellStart"/>
      <w:r w:rsidRPr="00EF1522">
        <w:t>Urueña</w:t>
      </w:r>
      <w:proofErr w:type="spellEnd"/>
      <w:r>
        <w:t>:</w:t>
      </w:r>
    </w:p>
    <w:p w14:paraId="5DDBB0B3" w14:textId="699FC759" w:rsidR="00EF1522" w:rsidRDefault="00EF1522" w:rsidP="00EF1522">
      <w:pPr>
        <w:pStyle w:val="ListParagraph"/>
        <w:numPr>
          <w:ilvl w:val="0"/>
          <w:numId w:val="5"/>
        </w:numPr>
      </w:pPr>
      <w:r>
        <w:t xml:space="preserve">Nick </w:t>
      </w:r>
      <w:proofErr w:type="spellStart"/>
      <w:r>
        <w:t>Couldry</w:t>
      </w:r>
      <w:proofErr w:type="spellEnd"/>
      <w:r>
        <w:t xml:space="preserve"> and Ulises Ali </w:t>
      </w:r>
      <w:proofErr w:type="spellStart"/>
      <w:r>
        <w:t>Mejias</w:t>
      </w:r>
      <w:proofErr w:type="spellEnd"/>
      <w:r>
        <w:t xml:space="preserve">, “The Decolonial Turn in Data and Technology Research: What Is at Stake and Where Is It </w:t>
      </w:r>
      <w:proofErr w:type="gramStart"/>
      <w:r>
        <w:t>Heading?,</w:t>
      </w:r>
      <w:proofErr w:type="gramEnd"/>
      <w:r>
        <w:t>” Information, Communication &amp; Society 26, no. 4 (2023): 786–802.</w:t>
      </w:r>
    </w:p>
    <w:p w14:paraId="5016A063" w14:textId="1109ECBE" w:rsidR="00EF1522" w:rsidRDefault="00EF1522" w:rsidP="00EF1522">
      <w:pPr>
        <w:pStyle w:val="ListParagraph"/>
        <w:numPr>
          <w:ilvl w:val="0"/>
          <w:numId w:val="5"/>
        </w:numPr>
      </w:pPr>
      <w:r>
        <w:t xml:space="preserve">Marcela Suárez Estrada and Sebastián </w:t>
      </w:r>
      <w:proofErr w:type="spellStart"/>
      <w:r>
        <w:t>Lehuedé</w:t>
      </w:r>
      <w:proofErr w:type="spellEnd"/>
      <w:r>
        <w:t xml:space="preserve">, “Towards a Terrestrial Internet: Re-Imagining Digital Networks from the Ground Up,” </w:t>
      </w:r>
      <w:proofErr w:type="spellStart"/>
      <w:r>
        <w:t>Tapuya</w:t>
      </w:r>
      <w:proofErr w:type="spellEnd"/>
      <w:r>
        <w:t>: Latin American Science, Technology and Society 5, no. 1 (2022): 2139913.</w:t>
      </w:r>
    </w:p>
    <w:p w14:paraId="2C5FA92B" w14:textId="0B7CD079" w:rsidR="00EF1522" w:rsidRPr="00EF1522" w:rsidRDefault="00EF1522" w:rsidP="00EF1522">
      <w:pPr>
        <w:pStyle w:val="ListParagraph"/>
        <w:numPr>
          <w:ilvl w:val="0"/>
          <w:numId w:val="5"/>
        </w:numPr>
      </w:pPr>
      <w:r>
        <w:t>Britt S Paris, Corinne Cath, and Sarah Myers West, “Radical Infrastructure: Building beyond the Failures of Past Imaginaries for Networked Communication,” New Media &amp; Society, February 3, 2023, 14614448231152546.</w:t>
      </w:r>
    </w:p>
    <w:sectPr w:rsidR="00EF1522" w:rsidRPr="00EF1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5AB"/>
    <w:multiLevelType w:val="hybridMultilevel"/>
    <w:tmpl w:val="0ECE5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144A"/>
    <w:multiLevelType w:val="hybridMultilevel"/>
    <w:tmpl w:val="BA6AF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3172"/>
    <w:multiLevelType w:val="hybridMultilevel"/>
    <w:tmpl w:val="D8360CBC"/>
    <w:lvl w:ilvl="0" w:tplc="AF8C0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344DA"/>
    <w:multiLevelType w:val="hybridMultilevel"/>
    <w:tmpl w:val="3B626A1A"/>
    <w:lvl w:ilvl="0" w:tplc="AF8C0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F34EC"/>
    <w:multiLevelType w:val="hybridMultilevel"/>
    <w:tmpl w:val="4A864B02"/>
    <w:lvl w:ilvl="0" w:tplc="AF88AA4A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314C"/>
    <w:multiLevelType w:val="hybridMultilevel"/>
    <w:tmpl w:val="0ECE5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0CBA"/>
    <w:multiLevelType w:val="hybridMultilevel"/>
    <w:tmpl w:val="D166A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F7A5C"/>
    <w:multiLevelType w:val="hybridMultilevel"/>
    <w:tmpl w:val="0F56BA90"/>
    <w:lvl w:ilvl="0" w:tplc="AF8C0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837A6"/>
    <w:multiLevelType w:val="hybridMultilevel"/>
    <w:tmpl w:val="227AF7B4"/>
    <w:lvl w:ilvl="0" w:tplc="AF8C0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2065A"/>
    <w:multiLevelType w:val="hybridMultilevel"/>
    <w:tmpl w:val="C1C0668E"/>
    <w:lvl w:ilvl="0" w:tplc="AF8C0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62B4B"/>
    <w:multiLevelType w:val="hybridMultilevel"/>
    <w:tmpl w:val="2D22C08C"/>
    <w:lvl w:ilvl="0" w:tplc="AF88AA4A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56249"/>
    <w:multiLevelType w:val="hybridMultilevel"/>
    <w:tmpl w:val="FBE8B4F2"/>
    <w:lvl w:ilvl="0" w:tplc="AF8C0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E1849"/>
    <w:multiLevelType w:val="hybridMultilevel"/>
    <w:tmpl w:val="AA029680"/>
    <w:lvl w:ilvl="0" w:tplc="AF8C0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D3BCB"/>
    <w:multiLevelType w:val="hybridMultilevel"/>
    <w:tmpl w:val="42E8113E"/>
    <w:lvl w:ilvl="0" w:tplc="AF8C0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229068">
    <w:abstractNumId w:val="6"/>
  </w:num>
  <w:num w:numId="2" w16cid:durableId="542442784">
    <w:abstractNumId w:val="2"/>
  </w:num>
  <w:num w:numId="3" w16cid:durableId="1594437461">
    <w:abstractNumId w:val="12"/>
  </w:num>
  <w:num w:numId="4" w16cid:durableId="1793815757">
    <w:abstractNumId w:val="11"/>
  </w:num>
  <w:num w:numId="5" w16cid:durableId="1426343064">
    <w:abstractNumId w:val="3"/>
  </w:num>
  <w:num w:numId="6" w16cid:durableId="686835913">
    <w:abstractNumId w:val="4"/>
  </w:num>
  <w:num w:numId="7" w16cid:durableId="1754861920">
    <w:abstractNumId w:val="9"/>
  </w:num>
  <w:num w:numId="8" w16cid:durableId="226770308">
    <w:abstractNumId w:val="8"/>
  </w:num>
  <w:num w:numId="9" w16cid:durableId="1839878867">
    <w:abstractNumId w:val="13"/>
  </w:num>
  <w:num w:numId="10" w16cid:durableId="1681420741">
    <w:abstractNumId w:val="7"/>
  </w:num>
  <w:num w:numId="11" w16cid:durableId="420764687">
    <w:abstractNumId w:val="10"/>
  </w:num>
  <w:num w:numId="12" w16cid:durableId="1727951454">
    <w:abstractNumId w:val="0"/>
  </w:num>
  <w:num w:numId="13" w16cid:durableId="1979146875">
    <w:abstractNumId w:val="5"/>
  </w:num>
  <w:num w:numId="14" w16cid:durableId="4576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9C"/>
    <w:rsid w:val="00016C2E"/>
    <w:rsid w:val="00026524"/>
    <w:rsid w:val="000917C6"/>
    <w:rsid w:val="000D7142"/>
    <w:rsid w:val="000F1733"/>
    <w:rsid w:val="00127485"/>
    <w:rsid w:val="00130365"/>
    <w:rsid w:val="0013612A"/>
    <w:rsid w:val="00161EF0"/>
    <w:rsid w:val="0018279C"/>
    <w:rsid w:val="00197DEE"/>
    <w:rsid w:val="002753C9"/>
    <w:rsid w:val="002B6123"/>
    <w:rsid w:val="002E3952"/>
    <w:rsid w:val="002F13EF"/>
    <w:rsid w:val="002F6B14"/>
    <w:rsid w:val="002F777A"/>
    <w:rsid w:val="0039719C"/>
    <w:rsid w:val="003B56D9"/>
    <w:rsid w:val="004241C9"/>
    <w:rsid w:val="004755B7"/>
    <w:rsid w:val="00497B37"/>
    <w:rsid w:val="004A16A2"/>
    <w:rsid w:val="005228FB"/>
    <w:rsid w:val="005C03C7"/>
    <w:rsid w:val="005E4DB1"/>
    <w:rsid w:val="006137B8"/>
    <w:rsid w:val="00631675"/>
    <w:rsid w:val="006420F1"/>
    <w:rsid w:val="00643A90"/>
    <w:rsid w:val="0065285E"/>
    <w:rsid w:val="006676F7"/>
    <w:rsid w:val="00691380"/>
    <w:rsid w:val="006C14D0"/>
    <w:rsid w:val="00736A0F"/>
    <w:rsid w:val="007850A4"/>
    <w:rsid w:val="00796A46"/>
    <w:rsid w:val="00832CE1"/>
    <w:rsid w:val="00851828"/>
    <w:rsid w:val="00880302"/>
    <w:rsid w:val="008868A9"/>
    <w:rsid w:val="008B4612"/>
    <w:rsid w:val="008E641D"/>
    <w:rsid w:val="008F1B87"/>
    <w:rsid w:val="00922705"/>
    <w:rsid w:val="00960FB8"/>
    <w:rsid w:val="00967906"/>
    <w:rsid w:val="009950D6"/>
    <w:rsid w:val="009E3D4F"/>
    <w:rsid w:val="00A6414A"/>
    <w:rsid w:val="00A64A0A"/>
    <w:rsid w:val="00AF3100"/>
    <w:rsid w:val="00C36B6B"/>
    <w:rsid w:val="00C62033"/>
    <w:rsid w:val="00D1026E"/>
    <w:rsid w:val="00D171FE"/>
    <w:rsid w:val="00D50489"/>
    <w:rsid w:val="00DA1886"/>
    <w:rsid w:val="00DF3186"/>
    <w:rsid w:val="00DF36A2"/>
    <w:rsid w:val="00E773B1"/>
    <w:rsid w:val="00E857AB"/>
    <w:rsid w:val="00EF1522"/>
    <w:rsid w:val="00EF41D6"/>
    <w:rsid w:val="00F76230"/>
    <w:rsid w:val="00F96BF9"/>
    <w:rsid w:val="00F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F424"/>
  <w15:chartTrackingRefBased/>
  <w15:docId w15:val="{AED99639-D83A-47D8-9A11-136427BA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1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19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ms.ssrc.org/ways-of-water/almanac-of-a-tide-countr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ience.org/content/article/san-people-africa-draft-code-ethics-resear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d546331-390f-411e-a7ff-3398a33e9ae4"/>
    <_ip_UnifiedCompliancePolicyProperties xmlns="http://schemas.microsoft.com/sharepoint/v3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2" ma:contentTypeDescription="Create a new document." ma:contentTypeScope="" ma:versionID="41b6ca8201d57d5bd28659ef5c45a34d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78ba33b1089994593f66e7e89740c2f9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42364-1F97-45CA-B0C2-62F77CF3AAE9}">
  <ds:schemaRefs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a9baf332-ec32-4d47-87ab-509753f806b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d546331-390f-411e-a7ff-3398a33e9a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E9EDB1-7F80-4E24-B2CF-7FC772A9D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EB1F8-BE5E-4003-AE05-7EBD90C28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546331-390f-411e-a7ff-3398a33e9ae4"/>
    <ds:schemaRef ds:uri="a9baf332-ec32-4d47-87ab-509753f80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Deval Desai</dc:creator>
  <cp:keywords/>
  <dc:description/>
  <cp:lastModifiedBy>Eva Bodogan</cp:lastModifiedBy>
  <cp:revision>2</cp:revision>
  <dcterms:created xsi:type="dcterms:W3CDTF">2023-06-18T11:35:00Z</dcterms:created>
  <dcterms:modified xsi:type="dcterms:W3CDTF">2023-06-18T11:35:00Z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  <property fmtid="{D5CDD505-2E9C-101B-9397-08002B2CF9AE}" pid="3" name="GrammarlyDocumentId">
    <vt:lpwstr>75c436bd31487817842851fab57c1aa167b2f09dddf725b9229f18d4ca88d699</vt:lpwstr>
  </property>
</Properties>
</file>