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96" w:rsidRDefault="00D13996" w:rsidP="00D13996">
      <w:pPr>
        <w:pStyle w:val="NormalWeb"/>
        <w:shd w:val="clear" w:color="auto" w:fill="FFFFFF"/>
        <w:rPr>
          <w:rFonts w:ascii="Tahoma" w:hAnsi="Tahoma" w:cs="Tahoma"/>
          <w:b/>
          <w:bCs/>
          <w:color w:val="666666"/>
          <w:sz w:val="22"/>
          <w:szCs w:val="22"/>
        </w:rPr>
      </w:pPr>
      <w:r>
        <w:rPr>
          <w:rFonts w:ascii="Tahoma" w:hAnsi="Tahoma" w:cs="Tahoma"/>
          <w:b/>
          <w:bCs/>
          <w:color w:val="666666"/>
          <w:sz w:val="22"/>
          <w:szCs w:val="22"/>
        </w:rPr>
        <w:t>Detailed course description</w:t>
      </w:r>
    </w:p>
    <w:p w:rsidR="00D13996" w:rsidRPr="00D13996" w:rsidRDefault="00D13996" w:rsidP="00D13996">
      <w:pPr>
        <w:pStyle w:val="NormalWeb"/>
        <w:shd w:val="clear" w:color="auto" w:fill="FFFFFF"/>
        <w:rPr>
          <w:rFonts w:ascii="Tahoma" w:hAnsi="Tahoma" w:cs="Tahoma"/>
          <w:color w:val="666666"/>
          <w:sz w:val="22"/>
          <w:szCs w:val="22"/>
        </w:rPr>
      </w:pPr>
      <w:r w:rsidRPr="00D13996">
        <w:rPr>
          <w:rFonts w:ascii="Tahoma" w:hAnsi="Tahoma" w:cs="Tahoma"/>
          <w:b/>
          <w:bCs/>
          <w:color w:val="666666"/>
          <w:sz w:val="22"/>
          <w:szCs w:val="22"/>
        </w:rPr>
        <w:t xml:space="preserve">Theme One: </w:t>
      </w:r>
      <w:r>
        <w:rPr>
          <w:rFonts w:ascii="Tahoma" w:hAnsi="Tahoma" w:cs="Tahoma"/>
          <w:b/>
          <w:bCs/>
          <w:color w:val="666666"/>
          <w:sz w:val="22"/>
          <w:szCs w:val="22"/>
        </w:rPr>
        <w:br/>
      </w:r>
      <w:r w:rsidRPr="00D13996">
        <w:rPr>
          <w:rFonts w:ascii="Tahoma" w:hAnsi="Tahoma" w:cs="Tahoma"/>
          <w:b/>
          <w:bCs/>
          <w:color w:val="666666"/>
          <w:sz w:val="22"/>
          <w:szCs w:val="22"/>
        </w:rPr>
        <w:t xml:space="preserve">Romani Language, Identity, </w:t>
      </w:r>
      <w:proofErr w:type="spellStart"/>
      <w:r w:rsidRPr="00D13996">
        <w:rPr>
          <w:rFonts w:ascii="Tahoma" w:hAnsi="Tahoma" w:cs="Tahoma"/>
          <w:b/>
          <w:bCs/>
          <w:color w:val="666666"/>
          <w:sz w:val="22"/>
          <w:szCs w:val="22"/>
        </w:rPr>
        <w:t>Standardisation</w:t>
      </w:r>
      <w:proofErr w:type="spellEnd"/>
      <w:r w:rsidRPr="00D13996">
        <w:rPr>
          <w:rFonts w:ascii="Tahoma" w:hAnsi="Tahoma" w:cs="Tahoma"/>
          <w:b/>
          <w:bCs/>
          <w:color w:val="666666"/>
          <w:sz w:val="22"/>
          <w:szCs w:val="22"/>
        </w:rPr>
        <w:t xml:space="preserve"> and Politics</w:t>
      </w:r>
      <w:r w:rsidRPr="00D13996">
        <w:rPr>
          <w:rStyle w:val="apple-converted-space"/>
          <w:rFonts w:ascii="Tahoma" w:hAnsi="Tahoma" w:cs="Tahoma"/>
          <w:color w:val="666666"/>
          <w:sz w:val="22"/>
          <w:szCs w:val="22"/>
        </w:rPr>
        <w:t> </w:t>
      </w:r>
      <w:r w:rsidRPr="00D13996">
        <w:rPr>
          <w:rFonts w:ascii="Tahoma" w:hAnsi="Tahoma" w:cs="Tahoma"/>
          <w:i/>
          <w:iCs/>
          <w:color w:val="666666"/>
          <w:sz w:val="22"/>
          <w:szCs w:val="22"/>
        </w:rPr>
        <w:t xml:space="preserve">Lectures: Professor Victor Friedman, Dr. </w:t>
      </w:r>
      <w:proofErr w:type="spellStart"/>
      <w:r w:rsidRPr="00D13996">
        <w:rPr>
          <w:rFonts w:ascii="Tahoma" w:hAnsi="Tahoma" w:cs="Tahoma"/>
          <w:i/>
          <w:iCs/>
          <w:color w:val="666666"/>
          <w:sz w:val="22"/>
          <w:szCs w:val="22"/>
        </w:rPr>
        <w:t>Yaron</w:t>
      </w:r>
      <w:proofErr w:type="spellEnd"/>
      <w:r w:rsidRPr="00D13996">
        <w:rPr>
          <w:rFonts w:ascii="Tahoma" w:hAnsi="Tahoma" w:cs="Tahoma"/>
          <w:i/>
          <w:iCs/>
          <w:color w:val="666666"/>
          <w:sz w:val="22"/>
          <w:szCs w:val="22"/>
        </w:rPr>
        <w:t xml:space="preserve"> </w:t>
      </w:r>
      <w:proofErr w:type="spellStart"/>
      <w:r w:rsidRPr="00D13996">
        <w:rPr>
          <w:rFonts w:ascii="Tahoma" w:hAnsi="Tahoma" w:cs="Tahoma"/>
          <w:i/>
          <w:iCs/>
          <w:color w:val="666666"/>
          <w:sz w:val="22"/>
          <w:szCs w:val="22"/>
        </w:rPr>
        <w:t>Matras</w:t>
      </w:r>
      <w:proofErr w:type="spellEnd"/>
      <w:r w:rsidRPr="00D13996">
        <w:rPr>
          <w:rFonts w:ascii="Tahoma" w:hAnsi="Tahoma" w:cs="Tahoma"/>
          <w:i/>
          <w:iCs/>
          <w:color w:val="666666"/>
          <w:sz w:val="22"/>
          <w:szCs w:val="22"/>
        </w:rPr>
        <w:t xml:space="preserve"> and </w:t>
      </w:r>
      <w:proofErr w:type="spellStart"/>
      <w:r w:rsidRPr="00D13996">
        <w:rPr>
          <w:rFonts w:ascii="Tahoma" w:hAnsi="Tahoma" w:cs="Tahoma"/>
          <w:i/>
          <w:iCs/>
          <w:color w:val="666666"/>
          <w:sz w:val="22"/>
          <w:szCs w:val="22"/>
        </w:rPr>
        <w:t>Katalin</w:t>
      </w:r>
      <w:proofErr w:type="spellEnd"/>
      <w:r w:rsidRPr="00D13996">
        <w:rPr>
          <w:rFonts w:ascii="Tahoma" w:hAnsi="Tahoma" w:cs="Tahoma"/>
          <w:i/>
          <w:iCs/>
          <w:color w:val="666666"/>
          <w:sz w:val="22"/>
          <w:szCs w:val="22"/>
        </w:rPr>
        <w:t xml:space="preserve"> </w:t>
      </w:r>
      <w:proofErr w:type="spellStart"/>
      <w:r w:rsidRPr="00D13996">
        <w:rPr>
          <w:rFonts w:ascii="Tahoma" w:hAnsi="Tahoma" w:cs="Tahoma"/>
          <w:i/>
          <w:iCs/>
          <w:color w:val="666666"/>
          <w:sz w:val="22"/>
          <w:szCs w:val="22"/>
        </w:rPr>
        <w:t>Kovalcsik</w:t>
      </w:r>
      <w:proofErr w:type="spellEnd"/>
      <w:r w:rsidRPr="00D13996">
        <w:rPr>
          <w:rStyle w:val="apple-converted-space"/>
          <w:rFonts w:ascii="Tahoma" w:hAnsi="Tahoma" w:cs="Tahoma"/>
          <w:i/>
          <w:iCs/>
          <w:color w:val="666666"/>
          <w:sz w:val="22"/>
          <w:szCs w:val="22"/>
        </w:rPr>
        <w:t> </w:t>
      </w:r>
      <w:r w:rsidRPr="00D13996">
        <w:rPr>
          <w:rFonts w:ascii="Tahoma" w:hAnsi="Tahoma" w:cs="Tahoma"/>
          <w:color w:val="666666"/>
          <w:sz w:val="22"/>
          <w:szCs w:val="22"/>
        </w:rPr>
        <w:t xml:space="preserve">This section will consider the role of Romani language as a vehicle of both social integration and identity maintenance. The </w:t>
      </w:r>
      <w:proofErr w:type="spellStart"/>
      <w:r w:rsidRPr="00D13996">
        <w:rPr>
          <w:rFonts w:ascii="Tahoma" w:hAnsi="Tahoma" w:cs="Tahoma"/>
          <w:color w:val="666666"/>
          <w:sz w:val="22"/>
          <w:szCs w:val="22"/>
        </w:rPr>
        <w:t>standardisation</w:t>
      </w:r>
      <w:proofErr w:type="spellEnd"/>
      <w:r w:rsidRPr="00D13996">
        <w:rPr>
          <w:rFonts w:ascii="Tahoma" w:hAnsi="Tahoma" w:cs="Tahoma"/>
          <w:color w:val="666666"/>
          <w:sz w:val="22"/>
          <w:szCs w:val="22"/>
        </w:rPr>
        <w:t xml:space="preserve"> of Romani, so that the language can serve as a subject of study in non-Romani schools, as a vehicle of education (language of instruction), and as a language of literacy and access to resources (power), will be examined as well as broader political and sociological issues in sociolinguistics, social de-construction, and image construction. This section of the course is intended for those who do not have a background in linguistics, and knowledge of Romani is not necessary.</w:t>
      </w:r>
    </w:p>
    <w:p w:rsidR="00D13996" w:rsidRPr="00D13996" w:rsidRDefault="00D13996" w:rsidP="00D13996">
      <w:pPr>
        <w:pStyle w:val="NormalWeb"/>
        <w:shd w:val="clear" w:color="auto" w:fill="FFFFFF"/>
        <w:rPr>
          <w:rFonts w:ascii="Tahoma" w:hAnsi="Tahoma" w:cs="Tahoma"/>
          <w:color w:val="666666"/>
          <w:sz w:val="22"/>
          <w:szCs w:val="22"/>
        </w:rPr>
      </w:pPr>
      <w:r w:rsidRPr="00D13996">
        <w:rPr>
          <w:rFonts w:ascii="Tahoma" w:hAnsi="Tahoma" w:cs="Tahoma"/>
          <w:b/>
          <w:bCs/>
          <w:color w:val="666666"/>
          <w:sz w:val="22"/>
          <w:szCs w:val="22"/>
        </w:rPr>
        <w:t xml:space="preserve">Theme Two: </w:t>
      </w:r>
      <w:r>
        <w:rPr>
          <w:rFonts w:ascii="Tahoma" w:hAnsi="Tahoma" w:cs="Tahoma"/>
          <w:b/>
          <w:bCs/>
          <w:color w:val="666666"/>
          <w:sz w:val="22"/>
          <w:szCs w:val="22"/>
        </w:rPr>
        <w:br/>
      </w:r>
      <w:r w:rsidRPr="00D13996">
        <w:rPr>
          <w:rFonts w:ascii="Tahoma" w:hAnsi="Tahoma" w:cs="Tahoma"/>
          <w:b/>
          <w:bCs/>
          <w:color w:val="666666"/>
          <w:sz w:val="22"/>
          <w:szCs w:val="22"/>
        </w:rPr>
        <w:t>Romany Politics: Ethnic Group, Human Rights and Representation</w:t>
      </w:r>
      <w:r w:rsidRPr="00D13996">
        <w:rPr>
          <w:rStyle w:val="apple-converted-space"/>
          <w:rFonts w:ascii="Tahoma" w:hAnsi="Tahoma" w:cs="Tahoma"/>
          <w:color w:val="666666"/>
          <w:sz w:val="22"/>
          <w:szCs w:val="22"/>
        </w:rPr>
        <w:t> </w:t>
      </w:r>
      <w:r w:rsidRPr="00D13996">
        <w:rPr>
          <w:rFonts w:ascii="Tahoma" w:hAnsi="Tahoma" w:cs="Tahoma"/>
          <w:i/>
          <w:iCs/>
          <w:color w:val="666666"/>
          <w:sz w:val="22"/>
          <w:szCs w:val="22"/>
        </w:rPr>
        <w:t xml:space="preserve">Lecturers: Dr. </w:t>
      </w:r>
      <w:proofErr w:type="spellStart"/>
      <w:r w:rsidRPr="00D13996">
        <w:rPr>
          <w:rFonts w:ascii="Tahoma" w:hAnsi="Tahoma" w:cs="Tahoma"/>
          <w:i/>
          <w:iCs/>
          <w:color w:val="666666"/>
          <w:sz w:val="22"/>
          <w:szCs w:val="22"/>
        </w:rPr>
        <w:t>Andzrej</w:t>
      </w:r>
      <w:proofErr w:type="spellEnd"/>
      <w:r w:rsidRPr="00D13996">
        <w:rPr>
          <w:rFonts w:ascii="Tahoma" w:hAnsi="Tahoma" w:cs="Tahoma"/>
          <w:i/>
          <w:iCs/>
          <w:color w:val="666666"/>
          <w:sz w:val="22"/>
          <w:szCs w:val="22"/>
        </w:rPr>
        <w:t xml:space="preserve"> </w:t>
      </w:r>
      <w:proofErr w:type="spellStart"/>
      <w:r w:rsidRPr="00D13996">
        <w:rPr>
          <w:rFonts w:ascii="Tahoma" w:hAnsi="Tahoma" w:cs="Tahoma"/>
          <w:i/>
          <w:iCs/>
          <w:color w:val="666666"/>
          <w:sz w:val="22"/>
          <w:szCs w:val="22"/>
        </w:rPr>
        <w:t>Mirga</w:t>
      </w:r>
      <w:proofErr w:type="spellEnd"/>
      <w:r w:rsidRPr="00D13996">
        <w:rPr>
          <w:rFonts w:ascii="Tahoma" w:hAnsi="Tahoma" w:cs="Tahoma"/>
          <w:i/>
          <w:iCs/>
          <w:color w:val="666666"/>
          <w:sz w:val="22"/>
          <w:szCs w:val="22"/>
        </w:rPr>
        <w:t xml:space="preserve">, Dr. </w:t>
      </w:r>
      <w:proofErr w:type="spellStart"/>
      <w:r w:rsidRPr="00D13996">
        <w:rPr>
          <w:rFonts w:ascii="Tahoma" w:hAnsi="Tahoma" w:cs="Tahoma"/>
          <w:i/>
          <w:iCs/>
          <w:color w:val="666666"/>
          <w:sz w:val="22"/>
          <w:szCs w:val="22"/>
        </w:rPr>
        <w:t>Yaron</w:t>
      </w:r>
      <w:proofErr w:type="spellEnd"/>
      <w:r w:rsidRPr="00D13996">
        <w:rPr>
          <w:rFonts w:ascii="Tahoma" w:hAnsi="Tahoma" w:cs="Tahoma"/>
          <w:i/>
          <w:iCs/>
          <w:color w:val="666666"/>
          <w:sz w:val="22"/>
          <w:szCs w:val="22"/>
        </w:rPr>
        <w:t xml:space="preserve"> </w:t>
      </w:r>
      <w:proofErr w:type="spellStart"/>
      <w:r w:rsidRPr="00D13996">
        <w:rPr>
          <w:rFonts w:ascii="Tahoma" w:hAnsi="Tahoma" w:cs="Tahoma"/>
          <w:i/>
          <w:iCs/>
          <w:color w:val="666666"/>
          <w:sz w:val="22"/>
          <w:szCs w:val="22"/>
        </w:rPr>
        <w:t>Matras</w:t>
      </w:r>
      <w:proofErr w:type="spellEnd"/>
      <w:r w:rsidRPr="00D13996">
        <w:rPr>
          <w:rFonts w:ascii="Tahoma" w:hAnsi="Tahoma" w:cs="Tahoma"/>
          <w:i/>
          <w:iCs/>
          <w:color w:val="666666"/>
          <w:sz w:val="22"/>
          <w:szCs w:val="22"/>
        </w:rPr>
        <w:t xml:space="preserve">, Dr. </w:t>
      </w:r>
      <w:proofErr w:type="spellStart"/>
      <w:r w:rsidRPr="00D13996">
        <w:rPr>
          <w:rFonts w:ascii="Tahoma" w:hAnsi="Tahoma" w:cs="Tahoma"/>
          <w:i/>
          <w:iCs/>
          <w:color w:val="666666"/>
          <w:sz w:val="22"/>
          <w:szCs w:val="22"/>
        </w:rPr>
        <w:t>Nicholae</w:t>
      </w:r>
      <w:proofErr w:type="spellEnd"/>
      <w:r w:rsidRPr="00D13996">
        <w:rPr>
          <w:rFonts w:ascii="Tahoma" w:hAnsi="Tahoma" w:cs="Tahoma"/>
          <w:i/>
          <w:iCs/>
          <w:color w:val="666666"/>
          <w:sz w:val="22"/>
          <w:szCs w:val="22"/>
        </w:rPr>
        <w:t xml:space="preserve"> Gheorghe, Dr. </w:t>
      </w:r>
      <w:proofErr w:type="spellStart"/>
      <w:r w:rsidRPr="00D13996">
        <w:rPr>
          <w:rFonts w:ascii="Tahoma" w:hAnsi="Tahoma" w:cs="Tahoma"/>
          <w:i/>
          <w:iCs/>
          <w:color w:val="666666"/>
          <w:sz w:val="22"/>
          <w:szCs w:val="22"/>
        </w:rPr>
        <w:t>Alaina</w:t>
      </w:r>
      <w:proofErr w:type="spellEnd"/>
      <w:r w:rsidRPr="00D13996">
        <w:rPr>
          <w:rFonts w:ascii="Tahoma" w:hAnsi="Tahoma" w:cs="Tahoma"/>
          <w:i/>
          <w:iCs/>
          <w:color w:val="666666"/>
          <w:sz w:val="22"/>
          <w:szCs w:val="22"/>
        </w:rPr>
        <w:t xml:space="preserve"> Lemon, Professor Judith </w:t>
      </w:r>
      <w:proofErr w:type="spellStart"/>
      <w:r w:rsidRPr="00D13996">
        <w:rPr>
          <w:rFonts w:ascii="Tahoma" w:hAnsi="Tahoma" w:cs="Tahoma"/>
          <w:i/>
          <w:iCs/>
          <w:color w:val="666666"/>
          <w:sz w:val="22"/>
          <w:szCs w:val="22"/>
        </w:rPr>
        <w:t>Okely</w:t>
      </w:r>
      <w:proofErr w:type="spellEnd"/>
      <w:r w:rsidRPr="00D13996">
        <w:rPr>
          <w:rFonts w:ascii="Tahoma" w:hAnsi="Tahoma" w:cs="Tahoma"/>
          <w:i/>
          <w:iCs/>
          <w:color w:val="666666"/>
          <w:sz w:val="22"/>
          <w:szCs w:val="22"/>
        </w:rPr>
        <w:t xml:space="preserve">, Dr. Michael </w:t>
      </w:r>
      <w:proofErr w:type="spellStart"/>
      <w:r w:rsidRPr="00D13996">
        <w:rPr>
          <w:rFonts w:ascii="Tahoma" w:hAnsi="Tahoma" w:cs="Tahoma"/>
          <w:i/>
          <w:iCs/>
          <w:color w:val="666666"/>
          <w:sz w:val="22"/>
          <w:szCs w:val="22"/>
        </w:rPr>
        <w:t>Stewart.</w:t>
      </w:r>
      <w:r w:rsidRPr="00D13996">
        <w:rPr>
          <w:rFonts w:ascii="Tahoma" w:hAnsi="Tahoma" w:cs="Tahoma"/>
          <w:color w:val="666666"/>
          <w:sz w:val="22"/>
          <w:szCs w:val="22"/>
        </w:rPr>
        <w:t>This</w:t>
      </w:r>
      <w:proofErr w:type="spellEnd"/>
      <w:r w:rsidRPr="00D13996">
        <w:rPr>
          <w:rFonts w:ascii="Tahoma" w:hAnsi="Tahoma" w:cs="Tahoma"/>
          <w:color w:val="666666"/>
          <w:sz w:val="22"/>
          <w:szCs w:val="22"/>
        </w:rPr>
        <w:t xml:space="preserve"> section takes politics in its broadest sense. Starting from the development of Romany politics in the context of varying socio and economic positions of different Roma populations we will move to case studies from Germany and Eastern Europe. Gheorghe and </w:t>
      </w:r>
      <w:proofErr w:type="spellStart"/>
      <w:r w:rsidRPr="00D13996">
        <w:rPr>
          <w:rFonts w:ascii="Tahoma" w:hAnsi="Tahoma" w:cs="Tahoma"/>
          <w:color w:val="666666"/>
          <w:sz w:val="22"/>
          <w:szCs w:val="22"/>
        </w:rPr>
        <w:t>Mirga</w:t>
      </w:r>
      <w:proofErr w:type="spellEnd"/>
      <w:r w:rsidRPr="00D13996">
        <w:rPr>
          <w:rFonts w:ascii="Tahoma" w:hAnsi="Tahoma" w:cs="Tahoma"/>
          <w:color w:val="666666"/>
          <w:sz w:val="22"/>
          <w:szCs w:val="22"/>
        </w:rPr>
        <w:t xml:space="preserve"> will include a discussion of the interaction between Romany politics and national and international governmental organizations. Struggles around the production of images of "Gypsies" in literature, mass media, and film (Lemon), will lead on to a consideration of the role of academic, non-Roma commentators and finally a contrast American and European Racial politics and the politics of everyday life in ghettos in these two parts of the world.</w:t>
      </w:r>
    </w:p>
    <w:p w:rsidR="00D13996" w:rsidRPr="00D13996" w:rsidRDefault="00D13996" w:rsidP="00D13996">
      <w:pPr>
        <w:pStyle w:val="NormalWeb"/>
        <w:shd w:val="clear" w:color="auto" w:fill="FFFFFF"/>
        <w:rPr>
          <w:rFonts w:ascii="Tahoma" w:hAnsi="Tahoma" w:cs="Tahoma"/>
          <w:color w:val="666666"/>
          <w:sz w:val="22"/>
          <w:szCs w:val="22"/>
        </w:rPr>
      </w:pPr>
      <w:r w:rsidRPr="00D13996">
        <w:rPr>
          <w:rFonts w:ascii="Tahoma" w:hAnsi="Tahoma" w:cs="Tahoma"/>
          <w:b/>
          <w:bCs/>
          <w:color w:val="666666"/>
          <w:sz w:val="22"/>
          <w:szCs w:val="22"/>
        </w:rPr>
        <w:t>Theme Three:</w:t>
      </w:r>
      <w:r>
        <w:rPr>
          <w:rFonts w:ascii="Tahoma" w:hAnsi="Tahoma" w:cs="Tahoma"/>
          <w:b/>
          <w:bCs/>
          <w:color w:val="666666"/>
          <w:sz w:val="22"/>
          <w:szCs w:val="22"/>
        </w:rPr>
        <w:br/>
      </w:r>
      <w:r w:rsidRPr="00D13996">
        <w:rPr>
          <w:rFonts w:ascii="Tahoma" w:hAnsi="Tahoma" w:cs="Tahoma"/>
          <w:b/>
          <w:bCs/>
          <w:color w:val="666666"/>
          <w:sz w:val="22"/>
          <w:szCs w:val="22"/>
        </w:rPr>
        <w:t xml:space="preserve"> Comparative approaches to Roma and Gypsy cultures</w:t>
      </w:r>
      <w:r w:rsidRPr="00D13996">
        <w:rPr>
          <w:rStyle w:val="apple-converted-space"/>
          <w:rFonts w:ascii="Tahoma" w:hAnsi="Tahoma" w:cs="Tahoma"/>
          <w:color w:val="666666"/>
          <w:sz w:val="22"/>
          <w:szCs w:val="22"/>
        </w:rPr>
        <w:t> </w:t>
      </w:r>
      <w:r w:rsidRPr="00D13996">
        <w:rPr>
          <w:rFonts w:ascii="Tahoma" w:hAnsi="Tahoma" w:cs="Tahoma"/>
          <w:i/>
          <w:iCs/>
          <w:color w:val="666666"/>
          <w:sz w:val="22"/>
          <w:szCs w:val="22"/>
        </w:rPr>
        <w:t xml:space="preserve">Lecturers: Dr Michael Stewart, Dr Janos </w:t>
      </w:r>
      <w:proofErr w:type="spellStart"/>
      <w:r w:rsidRPr="00D13996">
        <w:rPr>
          <w:rFonts w:ascii="Tahoma" w:hAnsi="Tahoma" w:cs="Tahoma"/>
          <w:i/>
          <w:iCs/>
          <w:color w:val="666666"/>
          <w:sz w:val="22"/>
          <w:szCs w:val="22"/>
        </w:rPr>
        <w:t>Ladanyi</w:t>
      </w:r>
      <w:proofErr w:type="spellEnd"/>
      <w:r w:rsidRPr="00D13996">
        <w:rPr>
          <w:rFonts w:ascii="Tahoma" w:hAnsi="Tahoma" w:cs="Tahoma"/>
          <w:i/>
          <w:iCs/>
          <w:color w:val="666666"/>
          <w:sz w:val="22"/>
          <w:szCs w:val="22"/>
        </w:rPr>
        <w:t xml:space="preserve">, Prof Judith </w:t>
      </w:r>
      <w:proofErr w:type="spellStart"/>
      <w:r w:rsidRPr="00D13996">
        <w:rPr>
          <w:rFonts w:ascii="Tahoma" w:hAnsi="Tahoma" w:cs="Tahoma"/>
          <w:i/>
          <w:iCs/>
          <w:color w:val="666666"/>
          <w:sz w:val="22"/>
          <w:szCs w:val="22"/>
        </w:rPr>
        <w:t>Okely</w:t>
      </w:r>
      <w:proofErr w:type="spellEnd"/>
      <w:r w:rsidRPr="00D13996">
        <w:rPr>
          <w:rFonts w:ascii="Tahoma" w:hAnsi="Tahoma" w:cs="Tahoma"/>
          <w:i/>
          <w:iCs/>
          <w:color w:val="666666"/>
          <w:sz w:val="22"/>
          <w:szCs w:val="22"/>
        </w:rPr>
        <w:t xml:space="preserve">; Professor </w:t>
      </w:r>
      <w:proofErr w:type="spellStart"/>
      <w:r w:rsidRPr="00D13996">
        <w:rPr>
          <w:rFonts w:ascii="Tahoma" w:hAnsi="Tahoma" w:cs="Tahoma"/>
          <w:i/>
          <w:iCs/>
          <w:color w:val="666666"/>
          <w:sz w:val="22"/>
          <w:szCs w:val="22"/>
        </w:rPr>
        <w:t>Gyorgy</w:t>
      </w:r>
      <w:proofErr w:type="spellEnd"/>
      <w:r w:rsidRPr="00D13996">
        <w:rPr>
          <w:rFonts w:ascii="Tahoma" w:hAnsi="Tahoma" w:cs="Tahoma"/>
          <w:i/>
          <w:iCs/>
          <w:color w:val="666666"/>
          <w:sz w:val="22"/>
          <w:szCs w:val="22"/>
        </w:rPr>
        <w:t xml:space="preserve"> </w:t>
      </w:r>
      <w:proofErr w:type="spellStart"/>
      <w:r w:rsidRPr="00D13996">
        <w:rPr>
          <w:rFonts w:ascii="Tahoma" w:hAnsi="Tahoma" w:cs="Tahoma"/>
          <w:i/>
          <w:iCs/>
          <w:color w:val="666666"/>
          <w:sz w:val="22"/>
          <w:szCs w:val="22"/>
        </w:rPr>
        <w:t>Csepeli</w:t>
      </w:r>
      <w:proofErr w:type="spellEnd"/>
      <w:r w:rsidRPr="00D13996">
        <w:rPr>
          <w:rFonts w:ascii="Tahoma" w:hAnsi="Tahoma" w:cs="Tahoma"/>
          <w:i/>
          <w:iCs/>
          <w:color w:val="666666"/>
          <w:sz w:val="22"/>
          <w:szCs w:val="22"/>
        </w:rPr>
        <w:t xml:space="preserve">; Dr Iren </w:t>
      </w:r>
      <w:proofErr w:type="spellStart"/>
      <w:r w:rsidRPr="00D13996">
        <w:rPr>
          <w:rFonts w:ascii="Tahoma" w:hAnsi="Tahoma" w:cs="Tahoma"/>
          <w:i/>
          <w:iCs/>
          <w:color w:val="666666"/>
          <w:sz w:val="22"/>
          <w:szCs w:val="22"/>
        </w:rPr>
        <w:t>Kertesz</w:t>
      </w:r>
      <w:proofErr w:type="spellEnd"/>
      <w:r w:rsidRPr="00D13996">
        <w:rPr>
          <w:rFonts w:ascii="Tahoma" w:hAnsi="Tahoma" w:cs="Tahoma"/>
          <w:i/>
          <w:iCs/>
          <w:color w:val="666666"/>
          <w:sz w:val="22"/>
          <w:szCs w:val="22"/>
        </w:rPr>
        <w:t xml:space="preserve">-Wilkinson; </w:t>
      </w:r>
      <w:proofErr w:type="spellStart"/>
      <w:r w:rsidRPr="00D13996">
        <w:rPr>
          <w:rFonts w:ascii="Tahoma" w:hAnsi="Tahoma" w:cs="Tahoma"/>
          <w:i/>
          <w:iCs/>
          <w:color w:val="666666"/>
          <w:sz w:val="22"/>
          <w:szCs w:val="22"/>
        </w:rPr>
        <w:t>Katalin</w:t>
      </w:r>
      <w:proofErr w:type="spellEnd"/>
      <w:r w:rsidRPr="00D13996">
        <w:rPr>
          <w:rFonts w:ascii="Tahoma" w:hAnsi="Tahoma" w:cs="Tahoma"/>
          <w:i/>
          <w:iCs/>
          <w:color w:val="666666"/>
          <w:sz w:val="22"/>
          <w:szCs w:val="22"/>
        </w:rPr>
        <w:t xml:space="preserve"> </w:t>
      </w:r>
      <w:proofErr w:type="spellStart"/>
      <w:r w:rsidRPr="00D13996">
        <w:rPr>
          <w:rFonts w:ascii="Tahoma" w:hAnsi="Tahoma" w:cs="Tahoma"/>
          <w:i/>
          <w:iCs/>
          <w:color w:val="666666"/>
          <w:sz w:val="22"/>
          <w:szCs w:val="22"/>
        </w:rPr>
        <w:t>Kovalcsik</w:t>
      </w:r>
      <w:proofErr w:type="spellEnd"/>
      <w:r w:rsidRPr="00D13996">
        <w:rPr>
          <w:rStyle w:val="apple-converted-space"/>
          <w:rFonts w:ascii="Tahoma" w:hAnsi="Tahoma" w:cs="Tahoma"/>
          <w:i/>
          <w:iCs/>
          <w:color w:val="666666"/>
          <w:sz w:val="22"/>
          <w:szCs w:val="22"/>
        </w:rPr>
        <w:t> </w:t>
      </w:r>
      <w:r w:rsidRPr="00D13996">
        <w:rPr>
          <w:rFonts w:ascii="Tahoma" w:hAnsi="Tahoma" w:cs="Tahoma"/>
          <w:color w:val="666666"/>
          <w:sz w:val="22"/>
          <w:szCs w:val="22"/>
        </w:rPr>
        <w:t xml:space="preserve">This theme will cover comparative research on </w:t>
      </w:r>
      <w:proofErr w:type="spellStart"/>
      <w:r w:rsidRPr="00D13996">
        <w:rPr>
          <w:rFonts w:ascii="Tahoma" w:hAnsi="Tahoma" w:cs="Tahoma"/>
          <w:color w:val="666666"/>
          <w:sz w:val="22"/>
          <w:szCs w:val="22"/>
        </w:rPr>
        <w:t>marginalised</w:t>
      </w:r>
      <w:proofErr w:type="spellEnd"/>
      <w:r w:rsidRPr="00D13996">
        <w:rPr>
          <w:rFonts w:ascii="Tahoma" w:hAnsi="Tahoma" w:cs="Tahoma"/>
          <w:color w:val="666666"/>
          <w:sz w:val="22"/>
          <w:szCs w:val="22"/>
        </w:rPr>
        <w:t xml:space="preserve"> populations in the advanced industrial world; issues of </w:t>
      </w:r>
      <w:proofErr w:type="spellStart"/>
      <w:r w:rsidRPr="00D13996">
        <w:rPr>
          <w:rFonts w:ascii="Tahoma" w:hAnsi="Tahoma" w:cs="Tahoma"/>
          <w:color w:val="666666"/>
          <w:sz w:val="22"/>
          <w:szCs w:val="22"/>
        </w:rPr>
        <w:t>sedentarism</w:t>
      </w:r>
      <w:proofErr w:type="spellEnd"/>
      <w:r w:rsidRPr="00D13996">
        <w:rPr>
          <w:rFonts w:ascii="Tahoma" w:hAnsi="Tahoma" w:cs="Tahoma"/>
          <w:color w:val="666666"/>
          <w:sz w:val="22"/>
          <w:szCs w:val="22"/>
        </w:rPr>
        <w:t xml:space="preserve"> will lead on to the discussion of a distinctively anthropological sense of culture. Sociological approaches to economic differentiation, poverty, underclass formation and the politics of resistance to discrimination in the region will also feature. The presentation of ethnographic research on non-Romany speaking Gypsies will also feature here as well as reports (by </w:t>
      </w:r>
      <w:proofErr w:type="spellStart"/>
      <w:r w:rsidRPr="00D13996">
        <w:rPr>
          <w:rFonts w:ascii="Tahoma" w:hAnsi="Tahoma" w:cs="Tahoma"/>
          <w:color w:val="666666"/>
          <w:sz w:val="22"/>
          <w:szCs w:val="22"/>
        </w:rPr>
        <w:t>Ladanyi</w:t>
      </w:r>
      <w:proofErr w:type="spellEnd"/>
      <w:r w:rsidRPr="00D13996">
        <w:rPr>
          <w:rFonts w:ascii="Tahoma" w:hAnsi="Tahoma" w:cs="Tahoma"/>
          <w:color w:val="666666"/>
          <w:sz w:val="22"/>
          <w:szCs w:val="22"/>
        </w:rPr>
        <w:t xml:space="preserve">) from the largest ever survey of Romany peoples across eastern Europe. </w:t>
      </w:r>
      <w:proofErr w:type="spellStart"/>
      <w:r w:rsidRPr="00D13996">
        <w:rPr>
          <w:rFonts w:ascii="Tahoma" w:hAnsi="Tahoma" w:cs="Tahoma"/>
          <w:color w:val="666666"/>
          <w:sz w:val="22"/>
          <w:szCs w:val="22"/>
        </w:rPr>
        <w:t>Kovalcsik</w:t>
      </w:r>
      <w:proofErr w:type="spellEnd"/>
      <w:r w:rsidRPr="00D13996">
        <w:rPr>
          <w:rFonts w:ascii="Tahoma" w:hAnsi="Tahoma" w:cs="Tahoma"/>
          <w:color w:val="666666"/>
          <w:sz w:val="22"/>
          <w:szCs w:val="22"/>
        </w:rPr>
        <w:t xml:space="preserve"> and </w:t>
      </w:r>
      <w:proofErr w:type="spellStart"/>
      <w:r w:rsidRPr="00D13996">
        <w:rPr>
          <w:rFonts w:ascii="Tahoma" w:hAnsi="Tahoma" w:cs="Tahoma"/>
          <w:color w:val="666666"/>
          <w:sz w:val="22"/>
          <w:szCs w:val="22"/>
        </w:rPr>
        <w:t>Kertesz</w:t>
      </w:r>
      <w:proofErr w:type="spellEnd"/>
      <w:r w:rsidRPr="00D13996">
        <w:rPr>
          <w:rFonts w:ascii="Tahoma" w:hAnsi="Tahoma" w:cs="Tahoma"/>
          <w:color w:val="666666"/>
          <w:sz w:val="22"/>
          <w:szCs w:val="22"/>
        </w:rPr>
        <w:t xml:space="preserve">-Wilkinson will provide an international comparative perspective on the sociology of Romany music-making. Field Trip There will be a two-day field trip, </w:t>
      </w:r>
      <w:proofErr w:type="spellStart"/>
      <w:r w:rsidRPr="00D13996">
        <w:rPr>
          <w:rFonts w:ascii="Tahoma" w:hAnsi="Tahoma" w:cs="Tahoma"/>
          <w:color w:val="666666"/>
          <w:sz w:val="22"/>
          <w:szCs w:val="22"/>
        </w:rPr>
        <w:t>organised</w:t>
      </w:r>
      <w:proofErr w:type="spellEnd"/>
      <w:r w:rsidRPr="00D13996">
        <w:rPr>
          <w:rFonts w:ascii="Tahoma" w:hAnsi="Tahoma" w:cs="Tahoma"/>
          <w:color w:val="666666"/>
          <w:sz w:val="22"/>
          <w:szCs w:val="22"/>
        </w:rPr>
        <w:t xml:space="preserve"> by Agnes </w:t>
      </w:r>
      <w:proofErr w:type="spellStart"/>
      <w:r w:rsidRPr="00D13996">
        <w:rPr>
          <w:rFonts w:ascii="Tahoma" w:hAnsi="Tahoma" w:cs="Tahoma"/>
          <w:color w:val="666666"/>
          <w:sz w:val="22"/>
          <w:szCs w:val="22"/>
        </w:rPr>
        <w:t>Daroczi</w:t>
      </w:r>
      <w:proofErr w:type="spellEnd"/>
      <w:r w:rsidRPr="00D13996">
        <w:rPr>
          <w:rFonts w:ascii="Tahoma" w:hAnsi="Tahoma" w:cs="Tahoma"/>
          <w:color w:val="666666"/>
          <w:sz w:val="22"/>
          <w:szCs w:val="22"/>
        </w:rPr>
        <w:t xml:space="preserve"> and Janos </w:t>
      </w:r>
      <w:proofErr w:type="spellStart"/>
      <w:r w:rsidRPr="00D13996">
        <w:rPr>
          <w:rFonts w:ascii="Tahoma" w:hAnsi="Tahoma" w:cs="Tahoma"/>
          <w:color w:val="666666"/>
          <w:sz w:val="22"/>
          <w:szCs w:val="22"/>
        </w:rPr>
        <w:t>Barsonyi</w:t>
      </w:r>
      <w:proofErr w:type="spellEnd"/>
      <w:r w:rsidRPr="00D13996">
        <w:rPr>
          <w:rFonts w:ascii="Tahoma" w:hAnsi="Tahoma" w:cs="Tahoma"/>
          <w:color w:val="666666"/>
          <w:sz w:val="22"/>
          <w:szCs w:val="22"/>
        </w:rPr>
        <w:t xml:space="preserve"> during which participants will have a chance to meet Hungarian Roma in two different communities and discuss their findings on a third day.</w:t>
      </w:r>
    </w:p>
    <w:p w:rsidR="00D13996" w:rsidRPr="00D13996" w:rsidRDefault="00D13996" w:rsidP="00D13996">
      <w:pPr>
        <w:pStyle w:val="NormalWeb"/>
        <w:shd w:val="clear" w:color="auto" w:fill="FFFFFF"/>
        <w:rPr>
          <w:rFonts w:ascii="Tahoma" w:hAnsi="Tahoma" w:cs="Tahoma"/>
          <w:color w:val="666666"/>
          <w:sz w:val="22"/>
          <w:szCs w:val="22"/>
        </w:rPr>
      </w:pPr>
      <w:r w:rsidRPr="00D13996">
        <w:rPr>
          <w:rFonts w:ascii="Tahoma" w:hAnsi="Tahoma" w:cs="Tahoma"/>
          <w:b/>
          <w:bCs/>
          <w:color w:val="666666"/>
          <w:sz w:val="22"/>
          <w:szCs w:val="22"/>
        </w:rPr>
        <w:t>Practical</w:t>
      </w:r>
      <w:r w:rsidRPr="00D13996">
        <w:rPr>
          <w:rStyle w:val="apple-converted-space"/>
          <w:rFonts w:ascii="Tahoma" w:hAnsi="Tahoma" w:cs="Tahoma"/>
          <w:color w:val="666666"/>
          <w:sz w:val="22"/>
          <w:szCs w:val="22"/>
        </w:rPr>
        <w:t> </w:t>
      </w:r>
      <w:r w:rsidRPr="00D13996">
        <w:rPr>
          <w:rFonts w:ascii="Tahoma" w:hAnsi="Tahoma" w:cs="Tahoma"/>
          <w:color w:val="666666"/>
          <w:sz w:val="22"/>
          <w:szCs w:val="22"/>
        </w:rPr>
        <w:t>Participants will examine ways in which Roma issues may be dealt with in the classroom and research programs contrasting a number of different curricula and developing practical skills of creating new curricula relevant to the needs of students in the region today.</w:t>
      </w:r>
    </w:p>
    <w:p w:rsidR="00D13996" w:rsidRPr="00D13996" w:rsidRDefault="00D13996" w:rsidP="00D13996">
      <w:pPr>
        <w:pStyle w:val="NormalWeb"/>
        <w:shd w:val="clear" w:color="auto" w:fill="FFFFFF"/>
        <w:rPr>
          <w:rFonts w:ascii="Tahoma" w:hAnsi="Tahoma" w:cs="Tahoma"/>
          <w:color w:val="666666"/>
          <w:sz w:val="22"/>
          <w:szCs w:val="22"/>
        </w:rPr>
      </w:pPr>
      <w:r w:rsidRPr="00D13996">
        <w:rPr>
          <w:rFonts w:ascii="Tahoma" w:hAnsi="Tahoma" w:cs="Tahoma"/>
          <w:color w:val="666666"/>
          <w:sz w:val="22"/>
          <w:szCs w:val="22"/>
        </w:rPr>
        <w:t xml:space="preserve">When discussing Roma the tendency is still to </w:t>
      </w:r>
      <w:proofErr w:type="spellStart"/>
      <w:r w:rsidRPr="00D13996">
        <w:rPr>
          <w:rFonts w:ascii="Tahoma" w:hAnsi="Tahoma" w:cs="Tahoma"/>
          <w:color w:val="666666"/>
          <w:sz w:val="22"/>
          <w:szCs w:val="22"/>
        </w:rPr>
        <w:t>generalise</w:t>
      </w:r>
      <w:proofErr w:type="spellEnd"/>
      <w:r w:rsidRPr="00D13996">
        <w:rPr>
          <w:rFonts w:ascii="Tahoma" w:hAnsi="Tahoma" w:cs="Tahoma"/>
          <w:color w:val="666666"/>
          <w:sz w:val="22"/>
          <w:szCs w:val="22"/>
        </w:rPr>
        <w:t xml:space="preserve"> and to </w:t>
      </w:r>
      <w:proofErr w:type="spellStart"/>
      <w:r w:rsidRPr="00D13996">
        <w:rPr>
          <w:rFonts w:ascii="Tahoma" w:hAnsi="Tahoma" w:cs="Tahoma"/>
          <w:color w:val="666666"/>
          <w:sz w:val="22"/>
          <w:szCs w:val="22"/>
        </w:rPr>
        <w:t>homogenise</w:t>
      </w:r>
      <w:proofErr w:type="spellEnd"/>
      <w:r w:rsidRPr="00D13996">
        <w:rPr>
          <w:rFonts w:ascii="Tahoma" w:hAnsi="Tahoma" w:cs="Tahoma"/>
          <w:color w:val="666666"/>
          <w:sz w:val="22"/>
          <w:szCs w:val="22"/>
        </w:rPr>
        <w:t>. Through the wealth of documentary evidence and the wide range of often conflicting opinions you will be introduced to on this course, you will develop a sense of the variety in Roma cultures and the reasons for this variety.</w:t>
      </w:r>
    </w:p>
    <w:p w:rsidR="00D13996" w:rsidRPr="00D13996" w:rsidRDefault="00D13996" w:rsidP="00D13996">
      <w:pPr>
        <w:pStyle w:val="NormalWeb"/>
        <w:shd w:val="clear" w:color="auto" w:fill="FFFFFF"/>
        <w:rPr>
          <w:rFonts w:ascii="Tahoma" w:hAnsi="Tahoma" w:cs="Tahoma"/>
          <w:color w:val="666666"/>
          <w:sz w:val="22"/>
          <w:szCs w:val="22"/>
        </w:rPr>
      </w:pPr>
      <w:r>
        <w:rPr>
          <w:rFonts w:ascii="Tahoma" w:hAnsi="Tahoma" w:cs="Tahoma"/>
          <w:b/>
          <w:bCs/>
          <w:color w:val="666666"/>
          <w:sz w:val="22"/>
          <w:szCs w:val="22"/>
        </w:rPr>
        <w:lastRenderedPageBreak/>
        <w:t>Target audience</w:t>
      </w:r>
      <w:r>
        <w:rPr>
          <w:rFonts w:ascii="Tahoma" w:hAnsi="Tahoma" w:cs="Tahoma"/>
          <w:b/>
          <w:bCs/>
          <w:color w:val="666666"/>
          <w:sz w:val="22"/>
          <w:szCs w:val="22"/>
        </w:rPr>
        <w:br/>
      </w:r>
      <w:r w:rsidRPr="00D13996">
        <w:rPr>
          <w:rFonts w:ascii="Tahoma" w:hAnsi="Tahoma" w:cs="Tahoma"/>
          <w:color w:val="666666"/>
          <w:sz w:val="22"/>
          <w:szCs w:val="22"/>
        </w:rPr>
        <w:t>Romany and non-Romany graduates of any discipline in the social sciences and humanities whose work concerns them with economic and social transformations in the region, ethnic conflict, racism, educational and social policy. The course level will be advanced-introductory. While the course is primarily aimed at encouraging young academics and those who are thinking of taking up an academic career to integrate Roma issues in their future research and teaching, it will also be of interest to government officials, NGO workers and others who deal with Roma professionally. Romany students are particularly encouraged to apply.</w:t>
      </w:r>
    </w:p>
    <w:p w:rsidR="00D13996" w:rsidRPr="00D13996" w:rsidRDefault="00D13996" w:rsidP="00D13996">
      <w:pPr>
        <w:pStyle w:val="NormalWeb"/>
        <w:shd w:val="clear" w:color="auto" w:fill="FFFFFF"/>
        <w:rPr>
          <w:rFonts w:ascii="Tahoma" w:hAnsi="Tahoma" w:cs="Tahoma"/>
          <w:color w:val="666666"/>
          <w:sz w:val="22"/>
          <w:szCs w:val="22"/>
        </w:rPr>
      </w:pPr>
      <w:r>
        <w:rPr>
          <w:rFonts w:ascii="Tahoma" w:hAnsi="Tahoma" w:cs="Tahoma"/>
          <w:b/>
          <w:bCs/>
          <w:color w:val="666666"/>
          <w:sz w:val="22"/>
          <w:szCs w:val="22"/>
        </w:rPr>
        <w:t>Teaching methods</w:t>
      </w:r>
      <w:r>
        <w:rPr>
          <w:rFonts w:ascii="Tahoma" w:hAnsi="Tahoma" w:cs="Tahoma"/>
          <w:b/>
          <w:bCs/>
          <w:color w:val="666666"/>
          <w:sz w:val="22"/>
          <w:szCs w:val="22"/>
        </w:rPr>
        <w:br/>
      </w:r>
      <w:proofErr w:type="gramStart"/>
      <w:r w:rsidRPr="00D13996">
        <w:rPr>
          <w:rFonts w:ascii="Tahoma" w:hAnsi="Tahoma" w:cs="Tahoma"/>
          <w:color w:val="666666"/>
          <w:sz w:val="22"/>
          <w:szCs w:val="22"/>
        </w:rPr>
        <w:t>Each</w:t>
      </w:r>
      <w:proofErr w:type="gramEnd"/>
      <w:r w:rsidRPr="00D13996">
        <w:rPr>
          <w:rFonts w:ascii="Tahoma" w:hAnsi="Tahoma" w:cs="Tahoma"/>
          <w:color w:val="666666"/>
          <w:sz w:val="22"/>
          <w:szCs w:val="22"/>
        </w:rPr>
        <w:t xml:space="preserve"> teacher will give an equal number of lectures and seminars. During the seminars students will be expected to make presentations and participate in round-table discussions. Most evenings, therefore, students will have some preparatory work for the next day. Some evenings films will be shown, on others discussions will be </w:t>
      </w:r>
      <w:proofErr w:type="spellStart"/>
      <w:r w:rsidRPr="00D13996">
        <w:rPr>
          <w:rFonts w:ascii="Tahoma" w:hAnsi="Tahoma" w:cs="Tahoma"/>
          <w:color w:val="666666"/>
          <w:sz w:val="22"/>
          <w:szCs w:val="22"/>
        </w:rPr>
        <w:t>organised</w:t>
      </w:r>
      <w:proofErr w:type="spellEnd"/>
      <w:r w:rsidRPr="00D13996">
        <w:rPr>
          <w:rFonts w:ascii="Tahoma" w:hAnsi="Tahoma" w:cs="Tahoma"/>
          <w:color w:val="666666"/>
          <w:sz w:val="22"/>
          <w:szCs w:val="22"/>
        </w:rPr>
        <w:t xml:space="preserve"> with prominent activists. The short field trip will be followed by a day of analysis, ‘putting together’ the gathered data. In the final week students will have the chance to develop a short teaching or research </w:t>
      </w:r>
      <w:proofErr w:type="spellStart"/>
      <w:r w:rsidRPr="00D13996">
        <w:rPr>
          <w:rFonts w:ascii="Tahoma" w:hAnsi="Tahoma" w:cs="Tahoma"/>
          <w:color w:val="666666"/>
          <w:sz w:val="22"/>
          <w:szCs w:val="22"/>
        </w:rPr>
        <w:t>programme</w:t>
      </w:r>
      <w:proofErr w:type="spellEnd"/>
      <w:r w:rsidRPr="00D13996">
        <w:rPr>
          <w:rFonts w:ascii="Tahoma" w:hAnsi="Tahoma" w:cs="Tahoma"/>
          <w:color w:val="666666"/>
          <w:sz w:val="22"/>
          <w:szCs w:val="22"/>
        </w:rPr>
        <w:t xml:space="preserve"> incorporating the material from the course and present these to other participants in round-table discussions. A reading pack will be sent out to students in advance of the course and all students will be expected to have read and studied the texts contained therein before the course.</w:t>
      </w:r>
    </w:p>
    <w:p w:rsidR="006C40B4" w:rsidRPr="00D13996" w:rsidRDefault="006C40B4">
      <w:pPr>
        <w:rPr>
          <w:rFonts w:ascii="Tahoma" w:hAnsi="Tahoma" w:cs="Tahoma"/>
        </w:rPr>
      </w:pPr>
    </w:p>
    <w:sectPr w:rsidR="006C40B4" w:rsidRPr="00D13996"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996"/>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13996"/>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996"/>
  </w:style>
</w:styles>
</file>

<file path=word/webSettings.xml><?xml version="1.0" encoding="utf-8"?>
<w:webSettings xmlns:r="http://schemas.openxmlformats.org/officeDocument/2006/relationships" xmlns:w="http://schemas.openxmlformats.org/wordprocessingml/2006/main">
  <w:divs>
    <w:div w:id="9988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92B65E-2EE5-42AA-AA29-481B4172B0C5}"/>
</file>

<file path=customXml/itemProps2.xml><?xml version="1.0" encoding="utf-8"?>
<ds:datastoreItem xmlns:ds="http://schemas.openxmlformats.org/officeDocument/2006/customXml" ds:itemID="{DA7C74C1-9B37-40AF-B370-5B7CD6D83983}"/>
</file>

<file path=customXml/itemProps3.xml><?xml version="1.0" encoding="utf-8"?>
<ds:datastoreItem xmlns:ds="http://schemas.openxmlformats.org/officeDocument/2006/customXml" ds:itemID="{D01453A3-EE0D-4ED1-9800-97BDB6C4E723}"/>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2013-12-02T14:07:00Z</dcterms:created>
  <dcterms:modified xsi:type="dcterms:W3CDTF">2013-12-02T14:10:00Z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