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9D7" w:rsidRDefault="004259D7" w:rsidP="004259D7">
      <w:pPr>
        <w:pStyle w:val="NormalWeb"/>
        <w:shd w:val="clear" w:color="auto" w:fill="FFFFFF"/>
        <w:rPr>
          <w:rFonts w:ascii="Tahoma" w:hAnsi="Tahoma" w:cs="Tahoma"/>
          <w:b/>
          <w:bCs/>
          <w:color w:val="333300"/>
          <w:sz w:val="20"/>
          <w:szCs w:val="20"/>
        </w:rPr>
      </w:pPr>
      <w:r>
        <w:rPr>
          <w:rFonts w:ascii="Tahoma" w:hAnsi="Tahoma" w:cs="Tahoma"/>
          <w:b/>
          <w:bCs/>
          <w:color w:val="333300"/>
          <w:sz w:val="20"/>
          <w:szCs w:val="20"/>
        </w:rPr>
        <w:t>Course description</w:t>
      </w:r>
    </w:p>
    <w:p w:rsidR="004259D7" w:rsidRDefault="004259D7" w:rsidP="004259D7">
      <w:pPr>
        <w:pStyle w:val="NormalWeb"/>
        <w:shd w:val="clear" w:color="auto" w:fill="FFFFFF"/>
        <w:rPr>
          <w:rFonts w:ascii="Tahoma" w:hAnsi="Tahoma" w:cs="Tahoma"/>
          <w:color w:val="333300"/>
          <w:sz w:val="27"/>
          <w:szCs w:val="27"/>
        </w:rPr>
      </w:pPr>
      <w:r>
        <w:rPr>
          <w:rFonts w:ascii="Tahoma" w:hAnsi="Tahoma" w:cs="Tahoma"/>
          <w:color w:val="333300"/>
          <w:sz w:val="20"/>
          <w:szCs w:val="20"/>
        </w:rPr>
        <w:br/>
        <w:t xml:space="preserve">The course will have five interrelated parts. </w:t>
      </w:r>
      <w:r>
        <w:rPr>
          <w:rFonts w:ascii="Tahoma" w:hAnsi="Tahoma" w:cs="Tahoma"/>
          <w:color w:val="333300"/>
          <w:sz w:val="20"/>
          <w:szCs w:val="20"/>
        </w:rPr>
        <w:br/>
      </w:r>
      <w:r>
        <w:rPr>
          <w:rFonts w:ascii="Tahoma" w:hAnsi="Tahoma" w:cs="Tahoma"/>
          <w:color w:val="333300"/>
          <w:sz w:val="20"/>
          <w:szCs w:val="20"/>
        </w:rPr>
        <w:br/>
        <w:t xml:space="preserve">The </w:t>
      </w:r>
      <w:r w:rsidRPr="004259D7">
        <w:rPr>
          <w:rFonts w:ascii="Tahoma" w:hAnsi="Tahoma" w:cs="Tahoma"/>
          <w:b/>
          <w:color w:val="333300"/>
          <w:sz w:val="20"/>
          <w:szCs w:val="20"/>
        </w:rPr>
        <w:t>first part</w:t>
      </w:r>
      <w:r>
        <w:rPr>
          <w:rFonts w:ascii="Tahoma" w:hAnsi="Tahoma" w:cs="Tahoma"/>
          <w:color w:val="333300"/>
          <w:sz w:val="20"/>
          <w:szCs w:val="20"/>
        </w:rPr>
        <w:t xml:space="preserve"> will address the question "what is governance and how does governance relate to sustainable development and human security?" In that general context, we will explore the relationship between global governance and the creation and maintenance of democratic open societies at the local and national levels. Participants will also seek to identify the constellation of factors and forces that have conditioned the evolution of contemporary global governance processes and structures. Particular attention will be focused on the rise to predominance of liberal ideas, constitutive principles, and normative structures that underpin contemporary global governance.</w:t>
      </w:r>
    </w:p>
    <w:p w:rsidR="004259D7" w:rsidRDefault="004259D7" w:rsidP="004259D7">
      <w:pPr>
        <w:pStyle w:val="NormalWeb"/>
        <w:shd w:val="clear" w:color="auto" w:fill="FFFFFF"/>
        <w:rPr>
          <w:rFonts w:ascii="Tahoma" w:hAnsi="Tahoma" w:cs="Tahoma"/>
          <w:color w:val="333300"/>
          <w:sz w:val="27"/>
          <w:szCs w:val="27"/>
        </w:rPr>
      </w:pPr>
      <w:r>
        <w:rPr>
          <w:rFonts w:ascii="Tahoma" w:hAnsi="Tahoma" w:cs="Tahoma"/>
          <w:color w:val="333300"/>
          <w:sz w:val="20"/>
          <w:szCs w:val="20"/>
        </w:rPr>
        <w:t xml:space="preserve"> The </w:t>
      </w:r>
      <w:r w:rsidRPr="004259D7">
        <w:rPr>
          <w:rFonts w:ascii="Tahoma" w:hAnsi="Tahoma" w:cs="Tahoma"/>
          <w:b/>
          <w:color w:val="333300"/>
          <w:sz w:val="20"/>
          <w:szCs w:val="20"/>
        </w:rPr>
        <w:t>second part</w:t>
      </w:r>
      <w:r>
        <w:rPr>
          <w:rFonts w:ascii="Tahoma" w:hAnsi="Tahoma" w:cs="Tahoma"/>
          <w:color w:val="333300"/>
          <w:sz w:val="20"/>
          <w:szCs w:val="20"/>
        </w:rPr>
        <w:t xml:space="preserve"> of the course focuses on the evolving meanings of security. It explores the global value dialectic over peace and security and the transition from a narrow definition of security-national security and protection from physical military aggression-to the much broader concept of human security-meaning that individuals sense and perceive themselves increasingly secure. Global governance and human security are inextricably linked, and the notion of human security focuses international organizational attention directly on individuals and their circumstances. Human security is directly linked to the satisfaction of fundamental human needs and sustainable human development. Enhancing human security is what development is all about. Class activities will explore this important relationship.</w:t>
      </w:r>
    </w:p>
    <w:p w:rsidR="004259D7" w:rsidRDefault="004259D7" w:rsidP="004259D7">
      <w:pPr>
        <w:pStyle w:val="NormalWeb"/>
        <w:shd w:val="clear" w:color="auto" w:fill="FFFFFF"/>
        <w:rPr>
          <w:rFonts w:ascii="Tahoma" w:hAnsi="Tahoma" w:cs="Tahoma"/>
          <w:color w:val="333300"/>
          <w:sz w:val="27"/>
          <w:szCs w:val="27"/>
        </w:rPr>
      </w:pPr>
      <w:r>
        <w:rPr>
          <w:rFonts w:ascii="Tahoma" w:hAnsi="Tahoma" w:cs="Tahoma"/>
          <w:color w:val="333300"/>
          <w:sz w:val="20"/>
          <w:szCs w:val="20"/>
        </w:rPr>
        <w:t xml:space="preserve"> In </w:t>
      </w:r>
      <w:r w:rsidRPr="004259D7">
        <w:rPr>
          <w:rFonts w:ascii="Tahoma" w:hAnsi="Tahoma" w:cs="Tahoma"/>
          <w:b/>
          <w:color w:val="333300"/>
          <w:sz w:val="20"/>
          <w:szCs w:val="20"/>
        </w:rPr>
        <w:t>part three</w:t>
      </w:r>
      <w:r>
        <w:rPr>
          <w:rFonts w:ascii="Tahoma" w:hAnsi="Tahoma" w:cs="Tahoma"/>
          <w:color w:val="333300"/>
          <w:sz w:val="20"/>
          <w:szCs w:val="20"/>
        </w:rPr>
        <w:t>, participants are challenged to re-conceptualize international relations and global governance in non-state-centered terms and to move beyond state/</w:t>
      </w:r>
      <w:proofErr w:type="spellStart"/>
      <w:r>
        <w:rPr>
          <w:rFonts w:ascii="Tahoma" w:hAnsi="Tahoma" w:cs="Tahoma"/>
          <w:color w:val="333300"/>
          <w:sz w:val="20"/>
          <w:szCs w:val="20"/>
        </w:rPr>
        <w:t>nonstate</w:t>
      </w:r>
      <w:proofErr w:type="spellEnd"/>
      <w:r>
        <w:rPr>
          <w:rFonts w:ascii="Tahoma" w:hAnsi="Tahoma" w:cs="Tahoma"/>
          <w:color w:val="333300"/>
          <w:sz w:val="20"/>
          <w:szCs w:val="20"/>
        </w:rPr>
        <w:t xml:space="preserve"> conceptualizations, such as domestic/foreign, inside/outside, or "we"/"they." Class activities will explore the concept of civil society and will discuss the ways in which diverse agents and forces of society can be brought more effectively into our models and theories of international relations. Special emphasis will be placed on identifying actual and potential partnerships between international institutions and those diverse, often contradictory, and sometimes </w:t>
      </w:r>
      <w:proofErr w:type="spellStart"/>
      <w:r>
        <w:rPr>
          <w:rFonts w:ascii="Tahoma" w:hAnsi="Tahoma" w:cs="Tahoma"/>
          <w:color w:val="333300"/>
          <w:sz w:val="20"/>
          <w:szCs w:val="20"/>
        </w:rPr>
        <w:t>conflictual</w:t>
      </w:r>
      <w:proofErr w:type="spellEnd"/>
      <w:r>
        <w:rPr>
          <w:rFonts w:ascii="Tahoma" w:hAnsi="Tahoma" w:cs="Tahoma"/>
          <w:color w:val="333300"/>
          <w:sz w:val="20"/>
          <w:szCs w:val="20"/>
        </w:rPr>
        <w:t xml:space="preserve"> social forces and entities that lie beyond state control.</w:t>
      </w:r>
    </w:p>
    <w:p w:rsidR="004259D7" w:rsidRDefault="004259D7" w:rsidP="004259D7">
      <w:pPr>
        <w:pStyle w:val="NormalWeb"/>
        <w:shd w:val="clear" w:color="auto" w:fill="FFFFFF"/>
        <w:rPr>
          <w:rFonts w:ascii="Tahoma" w:hAnsi="Tahoma" w:cs="Tahoma"/>
          <w:color w:val="333300"/>
          <w:sz w:val="27"/>
          <w:szCs w:val="27"/>
        </w:rPr>
      </w:pPr>
      <w:r>
        <w:rPr>
          <w:rFonts w:ascii="Tahoma" w:hAnsi="Tahoma" w:cs="Tahoma"/>
          <w:color w:val="333300"/>
          <w:sz w:val="20"/>
          <w:szCs w:val="20"/>
        </w:rPr>
        <w:t xml:space="preserve">        Traditional approaches to multilateralism and global governance have been predominantly hierarchical, concentrating on great power relationships. Such a top-down approach, however, obscures important aspects of dominant-subdominant relationships at the international level and reifies and promotes certain ideas and constitutive principles held by the most powerful participants. In recent years, however, an increasing body of literature has emerged, which challenges such a traditional orientation. In </w:t>
      </w:r>
      <w:r w:rsidRPr="004259D7">
        <w:rPr>
          <w:rFonts w:ascii="Tahoma" w:hAnsi="Tahoma" w:cs="Tahoma"/>
          <w:b/>
          <w:color w:val="333300"/>
          <w:sz w:val="20"/>
          <w:szCs w:val="20"/>
        </w:rPr>
        <w:t>part four</w:t>
      </w:r>
      <w:r>
        <w:rPr>
          <w:rFonts w:ascii="Tahoma" w:hAnsi="Tahoma" w:cs="Tahoma"/>
          <w:color w:val="333300"/>
          <w:sz w:val="20"/>
          <w:szCs w:val="20"/>
        </w:rPr>
        <w:t>, these new approaches to multilateralism and global governance will be analyzed, as they relate to the intellectual puzzle being explored. Particular emphasis will be placed on identifying implications for enhancing the effectiveness of international institutions for promoting human security. Finally, part five explores the nature, plausibility, and possibility of reforms in international institutions that would be required to bring civil society and the private sector more fully and effectively into global policy processes.</w:t>
      </w:r>
    </w:p>
    <w:p w:rsidR="004259D7" w:rsidRDefault="004259D7" w:rsidP="004259D7">
      <w:pPr>
        <w:pStyle w:val="NormalWeb"/>
        <w:shd w:val="clear" w:color="auto" w:fill="FFFFFF"/>
        <w:rPr>
          <w:rFonts w:ascii="Tahoma" w:hAnsi="Tahoma" w:cs="Tahoma"/>
          <w:color w:val="333300"/>
          <w:sz w:val="27"/>
          <w:szCs w:val="27"/>
        </w:rPr>
      </w:pPr>
      <w:r>
        <w:rPr>
          <w:rFonts w:ascii="Tahoma" w:hAnsi="Tahoma" w:cs="Tahoma"/>
          <w:b/>
          <w:bCs/>
          <w:color w:val="333300"/>
          <w:sz w:val="20"/>
          <w:szCs w:val="20"/>
        </w:rPr>
        <w:t>Course level and target audience</w:t>
      </w:r>
      <w:r>
        <w:rPr>
          <w:rStyle w:val="apple-converted-space"/>
          <w:rFonts w:ascii="Tahoma" w:hAnsi="Tahoma" w:cs="Tahoma"/>
          <w:color w:val="333300"/>
          <w:sz w:val="20"/>
          <w:szCs w:val="20"/>
        </w:rPr>
        <w:t> </w:t>
      </w:r>
      <w:r>
        <w:rPr>
          <w:rFonts w:ascii="Tahoma" w:hAnsi="Tahoma" w:cs="Tahoma"/>
          <w:color w:val="333300"/>
          <w:sz w:val="20"/>
          <w:szCs w:val="20"/>
        </w:rPr>
        <w:br/>
        <w:t>The course is designed specifically for young scholars who have a university degree, hold a teaching job at a college or university in their home country or work as an administrator or a professional, and possess a basic knowledge about international relations and multilateral affairs. Graduate students with teaching experience may also apply. We encourage applications from a wide variety of disciplines, intellectual traditions, and professional orientations.</w:t>
      </w:r>
    </w:p>
    <w:p w:rsidR="004259D7" w:rsidRDefault="004259D7" w:rsidP="004259D7">
      <w:pPr>
        <w:pStyle w:val="NormalWeb"/>
        <w:shd w:val="clear" w:color="auto" w:fill="FFFFFF"/>
        <w:rPr>
          <w:rFonts w:ascii="Tahoma" w:hAnsi="Tahoma" w:cs="Tahoma"/>
          <w:b/>
          <w:bCs/>
          <w:color w:val="333300"/>
          <w:sz w:val="20"/>
          <w:szCs w:val="20"/>
        </w:rPr>
      </w:pPr>
    </w:p>
    <w:p w:rsidR="004259D7" w:rsidRDefault="004259D7" w:rsidP="004259D7">
      <w:pPr>
        <w:pStyle w:val="NormalWeb"/>
        <w:shd w:val="clear" w:color="auto" w:fill="FFFFFF"/>
        <w:rPr>
          <w:rFonts w:ascii="Tahoma" w:hAnsi="Tahoma" w:cs="Tahoma"/>
          <w:color w:val="333300"/>
          <w:sz w:val="27"/>
          <w:szCs w:val="27"/>
        </w:rPr>
      </w:pPr>
      <w:r>
        <w:rPr>
          <w:rFonts w:ascii="Tahoma" w:hAnsi="Tahoma" w:cs="Tahoma"/>
          <w:b/>
          <w:bCs/>
          <w:color w:val="333300"/>
          <w:sz w:val="20"/>
          <w:szCs w:val="20"/>
        </w:rPr>
        <w:lastRenderedPageBreak/>
        <w:t>Course format</w:t>
      </w:r>
      <w:r>
        <w:rPr>
          <w:rStyle w:val="apple-converted-space"/>
          <w:rFonts w:ascii="Tahoma" w:hAnsi="Tahoma" w:cs="Tahoma"/>
          <w:color w:val="333300"/>
          <w:sz w:val="20"/>
          <w:szCs w:val="20"/>
        </w:rPr>
        <w:t> </w:t>
      </w:r>
      <w:r>
        <w:rPr>
          <w:rFonts w:ascii="Tahoma" w:hAnsi="Tahoma" w:cs="Tahoma"/>
          <w:color w:val="333300"/>
          <w:sz w:val="20"/>
          <w:szCs w:val="20"/>
        </w:rPr>
        <w:br/>
        <w:t> The course will be conducted in a mixed format, including lectures, discussion groups, a research concept paper, a syllabus construction project, Internet research workshops, interactive teaching workshops, and daily informal "forum" sessions during which participants discuss intellectual issues of common concern. Participants are expected to produce both (1) a completed research design and (2) a course syllabus or other appropriate teaching/information dissemination project</w:t>
      </w:r>
      <w:proofErr w:type="gramStart"/>
      <w:r>
        <w:rPr>
          <w:rFonts w:ascii="Tahoma" w:hAnsi="Tahoma" w:cs="Tahoma"/>
          <w:color w:val="333300"/>
          <w:sz w:val="20"/>
          <w:szCs w:val="20"/>
        </w:rPr>
        <w:t>..</w:t>
      </w:r>
      <w:proofErr w:type="gramEnd"/>
      <w:r>
        <w:rPr>
          <w:rFonts w:ascii="Tahoma" w:hAnsi="Tahoma" w:cs="Tahoma"/>
          <w:color w:val="333300"/>
          <w:sz w:val="20"/>
          <w:szCs w:val="20"/>
        </w:rPr>
        <w:t xml:space="preserve"> Each participant will be assigned one or more faculty mentors with whom to work during the term. There is no formal grading in the course, but participants whose performance is especially exemplary may be invited to participate on a continuing basis in the larger research program of which the course is a part.</w:t>
      </w:r>
    </w:p>
    <w:p w:rsidR="004259D7" w:rsidRDefault="004259D7" w:rsidP="004259D7">
      <w:pPr>
        <w:pStyle w:val="NormalWeb"/>
        <w:shd w:val="clear" w:color="auto" w:fill="FFFFFF"/>
        <w:rPr>
          <w:rFonts w:ascii="Tahoma" w:hAnsi="Tahoma" w:cs="Tahoma"/>
          <w:color w:val="333300"/>
          <w:sz w:val="27"/>
          <w:szCs w:val="27"/>
        </w:rPr>
      </w:pPr>
      <w:r>
        <w:rPr>
          <w:rFonts w:ascii="Tahoma" w:hAnsi="Tahoma" w:cs="Tahoma"/>
          <w:b/>
          <w:bCs/>
          <w:color w:val="333300"/>
          <w:sz w:val="20"/>
          <w:szCs w:val="20"/>
        </w:rPr>
        <w:t>Course content and timetable</w:t>
      </w:r>
    </w:p>
    <w:p w:rsidR="004259D7" w:rsidRDefault="004259D7" w:rsidP="004259D7">
      <w:pPr>
        <w:pStyle w:val="NormalWeb"/>
        <w:shd w:val="clear" w:color="auto" w:fill="FFFFFF"/>
        <w:rPr>
          <w:rFonts w:ascii="Tahoma" w:hAnsi="Tahoma" w:cs="Tahoma"/>
          <w:color w:val="333300"/>
          <w:sz w:val="27"/>
          <w:szCs w:val="27"/>
        </w:rPr>
      </w:pPr>
      <w:proofErr w:type="gramStart"/>
      <w:r>
        <w:rPr>
          <w:rFonts w:ascii="Tahoma" w:hAnsi="Tahoma" w:cs="Tahoma"/>
          <w:color w:val="333300"/>
          <w:sz w:val="20"/>
          <w:szCs w:val="20"/>
          <w:u w:val="single"/>
        </w:rPr>
        <w:t>Part 1.</w:t>
      </w:r>
      <w:proofErr w:type="gramEnd"/>
      <w:r>
        <w:rPr>
          <w:rFonts w:ascii="Tahoma" w:hAnsi="Tahoma" w:cs="Tahoma"/>
          <w:color w:val="333300"/>
          <w:sz w:val="20"/>
          <w:szCs w:val="20"/>
          <w:u w:val="single"/>
        </w:rPr>
        <w:t xml:space="preserve"> Governance and the Contemporary World Order</w:t>
      </w:r>
      <w:r>
        <w:rPr>
          <w:rStyle w:val="apple-converted-space"/>
          <w:rFonts w:ascii="Tahoma" w:hAnsi="Tahoma" w:cs="Tahoma"/>
          <w:color w:val="333300"/>
          <w:sz w:val="20"/>
          <w:szCs w:val="20"/>
        </w:rPr>
        <w:t> </w:t>
      </w:r>
      <w:r>
        <w:rPr>
          <w:rFonts w:ascii="Tahoma" w:hAnsi="Tahoma" w:cs="Tahoma"/>
          <w:color w:val="333300"/>
          <w:sz w:val="20"/>
          <w:szCs w:val="20"/>
        </w:rPr>
        <w:br/>
      </w:r>
      <w:r>
        <w:rPr>
          <w:rFonts w:ascii="Tahoma" w:hAnsi="Tahoma" w:cs="Tahoma"/>
          <w:i/>
          <w:iCs/>
          <w:color w:val="333300"/>
          <w:sz w:val="20"/>
          <w:szCs w:val="20"/>
        </w:rPr>
        <w:t>Monday, July 10        </w:t>
      </w:r>
      <w:r>
        <w:rPr>
          <w:rStyle w:val="apple-converted-space"/>
          <w:rFonts w:ascii="Tahoma" w:hAnsi="Tahoma" w:cs="Tahoma"/>
          <w:i/>
          <w:iCs/>
          <w:color w:val="333300"/>
          <w:sz w:val="20"/>
          <w:szCs w:val="20"/>
        </w:rPr>
        <w:t> </w:t>
      </w:r>
      <w:r>
        <w:rPr>
          <w:rFonts w:ascii="Tahoma" w:hAnsi="Tahoma" w:cs="Tahoma"/>
          <w:color w:val="333300"/>
          <w:sz w:val="20"/>
          <w:szCs w:val="20"/>
        </w:rPr>
        <w:t>Lecture: Governance, Sustainable Development, and Human Security</w:t>
      </w:r>
      <w:r>
        <w:rPr>
          <w:rStyle w:val="apple-converted-space"/>
          <w:rFonts w:ascii="Tahoma" w:hAnsi="Tahoma" w:cs="Tahoma"/>
          <w:color w:val="333300"/>
          <w:sz w:val="20"/>
          <w:szCs w:val="20"/>
        </w:rPr>
        <w:t> </w:t>
      </w:r>
      <w:r>
        <w:rPr>
          <w:rFonts w:ascii="Tahoma" w:hAnsi="Tahoma" w:cs="Tahoma"/>
          <w:color w:val="333300"/>
          <w:sz w:val="20"/>
          <w:szCs w:val="20"/>
        </w:rPr>
        <w:br/>
        <w:t>                        Research Seminar: The UN System, sustainable Development, and Human Security</w:t>
      </w:r>
      <w:r>
        <w:rPr>
          <w:rStyle w:val="apple-converted-space"/>
          <w:rFonts w:ascii="Tahoma" w:hAnsi="Tahoma" w:cs="Tahoma"/>
          <w:color w:val="333300"/>
          <w:sz w:val="20"/>
          <w:szCs w:val="20"/>
        </w:rPr>
        <w:t> </w:t>
      </w:r>
      <w:r>
        <w:rPr>
          <w:rFonts w:ascii="Tahoma" w:hAnsi="Tahoma" w:cs="Tahoma"/>
          <w:color w:val="333300"/>
          <w:sz w:val="20"/>
          <w:szCs w:val="20"/>
        </w:rPr>
        <w:br/>
        <w:t>                        [Special Guest: UN Assistant Secretary-General Gillian Sorensen]</w:t>
      </w:r>
    </w:p>
    <w:p w:rsidR="004259D7" w:rsidRDefault="004259D7" w:rsidP="004259D7">
      <w:pPr>
        <w:pStyle w:val="NormalWeb"/>
        <w:shd w:val="clear" w:color="auto" w:fill="FFFFFF"/>
        <w:rPr>
          <w:rFonts w:ascii="Tahoma" w:hAnsi="Tahoma" w:cs="Tahoma"/>
          <w:color w:val="333300"/>
          <w:sz w:val="27"/>
          <w:szCs w:val="27"/>
        </w:rPr>
      </w:pPr>
      <w:r>
        <w:rPr>
          <w:rFonts w:ascii="Tahoma" w:hAnsi="Tahoma" w:cs="Tahoma"/>
          <w:i/>
          <w:iCs/>
          <w:color w:val="333300"/>
          <w:sz w:val="20"/>
          <w:szCs w:val="20"/>
        </w:rPr>
        <w:t>Tuesday, July 11       </w:t>
      </w:r>
      <w:r>
        <w:rPr>
          <w:rStyle w:val="apple-converted-space"/>
          <w:rFonts w:ascii="Tahoma" w:hAnsi="Tahoma" w:cs="Tahoma"/>
          <w:i/>
          <w:iCs/>
          <w:color w:val="333300"/>
          <w:sz w:val="20"/>
          <w:szCs w:val="20"/>
        </w:rPr>
        <w:t> </w:t>
      </w:r>
      <w:r>
        <w:rPr>
          <w:rFonts w:ascii="Tahoma" w:hAnsi="Tahoma" w:cs="Tahoma"/>
          <w:color w:val="333300"/>
          <w:sz w:val="20"/>
          <w:szCs w:val="20"/>
        </w:rPr>
        <w:t>Lecture: Environmental Decay and Other Challenges to Sustainable</w:t>
      </w:r>
      <w:r>
        <w:rPr>
          <w:rStyle w:val="apple-converted-space"/>
          <w:rFonts w:ascii="Tahoma" w:hAnsi="Tahoma" w:cs="Tahoma"/>
          <w:color w:val="333300"/>
          <w:sz w:val="20"/>
          <w:szCs w:val="20"/>
        </w:rPr>
        <w:t> </w:t>
      </w:r>
      <w:r>
        <w:rPr>
          <w:rFonts w:ascii="Tahoma" w:hAnsi="Tahoma" w:cs="Tahoma"/>
          <w:color w:val="333300"/>
          <w:sz w:val="20"/>
          <w:szCs w:val="20"/>
        </w:rPr>
        <w:br/>
        <w:t>                        Development</w:t>
      </w:r>
      <w:r>
        <w:rPr>
          <w:rStyle w:val="apple-converted-space"/>
          <w:rFonts w:ascii="Tahoma" w:hAnsi="Tahoma" w:cs="Tahoma"/>
          <w:color w:val="333300"/>
          <w:sz w:val="20"/>
          <w:szCs w:val="20"/>
        </w:rPr>
        <w:t> </w:t>
      </w:r>
      <w:r>
        <w:rPr>
          <w:rFonts w:ascii="Tahoma" w:hAnsi="Tahoma" w:cs="Tahoma"/>
          <w:color w:val="333300"/>
          <w:sz w:val="20"/>
          <w:szCs w:val="20"/>
        </w:rPr>
        <w:br/>
        <w:t>                        Research Seminar: Creating Effective Partnerships for Sustainable Development</w:t>
      </w:r>
      <w:r>
        <w:rPr>
          <w:rStyle w:val="apple-converted-space"/>
          <w:rFonts w:ascii="Tahoma" w:hAnsi="Tahoma" w:cs="Tahoma"/>
          <w:color w:val="333300"/>
          <w:sz w:val="20"/>
          <w:szCs w:val="20"/>
        </w:rPr>
        <w:t> </w:t>
      </w:r>
      <w:r>
        <w:rPr>
          <w:rFonts w:ascii="Tahoma" w:hAnsi="Tahoma" w:cs="Tahoma"/>
          <w:color w:val="333300"/>
          <w:sz w:val="20"/>
          <w:szCs w:val="20"/>
        </w:rPr>
        <w:br/>
        <w:t>                        [Special Guest: UN Assistant Secretary-General Gillian Sorensen]</w:t>
      </w:r>
      <w:r>
        <w:rPr>
          <w:rStyle w:val="apple-converted-space"/>
          <w:rFonts w:ascii="Tahoma" w:hAnsi="Tahoma" w:cs="Tahoma"/>
          <w:color w:val="333300"/>
          <w:sz w:val="20"/>
          <w:szCs w:val="20"/>
        </w:rPr>
        <w:t> </w:t>
      </w:r>
      <w:r>
        <w:rPr>
          <w:rFonts w:ascii="Tahoma" w:hAnsi="Tahoma" w:cs="Tahoma"/>
          <w:color w:val="333300"/>
          <w:sz w:val="20"/>
          <w:szCs w:val="20"/>
        </w:rPr>
        <w:br/>
        <w:t>                        Workshop: Developing Your Research Program</w:t>
      </w:r>
    </w:p>
    <w:p w:rsidR="004259D7" w:rsidRDefault="004259D7" w:rsidP="004259D7">
      <w:pPr>
        <w:pStyle w:val="NormalWeb"/>
        <w:shd w:val="clear" w:color="auto" w:fill="FFFFFF"/>
        <w:rPr>
          <w:rFonts w:ascii="Tahoma" w:hAnsi="Tahoma" w:cs="Tahoma"/>
          <w:color w:val="333300"/>
          <w:sz w:val="27"/>
          <w:szCs w:val="27"/>
        </w:rPr>
      </w:pPr>
      <w:r>
        <w:rPr>
          <w:rFonts w:ascii="Tahoma" w:hAnsi="Tahoma" w:cs="Tahoma"/>
          <w:i/>
          <w:iCs/>
          <w:color w:val="333300"/>
          <w:sz w:val="20"/>
          <w:szCs w:val="20"/>
        </w:rPr>
        <w:t>Wednesday, July 12  </w:t>
      </w:r>
      <w:r>
        <w:rPr>
          <w:rFonts w:ascii="Tahoma" w:hAnsi="Tahoma" w:cs="Tahoma"/>
          <w:color w:val="333300"/>
          <w:sz w:val="20"/>
          <w:szCs w:val="20"/>
        </w:rPr>
        <w:t>    Lecture: Normative Foundations of Contemporary Global Governance</w:t>
      </w:r>
      <w:r>
        <w:rPr>
          <w:rStyle w:val="apple-converted-space"/>
          <w:rFonts w:ascii="Tahoma" w:hAnsi="Tahoma" w:cs="Tahoma"/>
          <w:color w:val="333300"/>
          <w:sz w:val="20"/>
          <w:szCs w:val="20"/>
        </w:rPr>
        <w:t> </w:t>
      </w:r>
      <w:r>
        <w:rPr>
          <w:rFonts w:ascii="Tahoma" w:hAnsi="Tahoma" w:cs="Tahoma"/>
          <w:color w:val="333300"/>
          <w:sz w:val="20"/>
          <w:szCs w:val="20"/>
        </w:rPr>
        <w:br/>
        <w:t>                        Research Seminar: Legal Foundations of Contemporary World Order</w:t>
      </w:r>
      <w:r>
        <w:rPr>
          <w:rStyle w:val="apple-converted-space"/>
          <w:rFonts w:ascii="Tahoma" w:hAnsi="Tahoma" w:cs="Tahoma"/>
          <w:color w:val="333300"/>
          <w:sz w:val="20"/>
          <w:szCs w:val="20"/>
        </w:rPr>
        <w:t> </w:t>
      </w:r>
      <w:r>
        <w:rPr>
          <w:rFonts w:ascii="Tahoma" w:hAnsi="Tahoma" w:cs="Tahoma"/>
          <w:color w:val="333300"/>
          <w:sz w:val="20"/>
          <w:szCs w:val="20"/>
        </w:rPr>
        <w:br/>
        <w:t>                        Workshop: Active Learning Approaches 1</w:t>
      </w:r>
    </w:p>
    <w:p w:rsidR="004259D7" w:rsidRDefault="004259D7" w:rsidP="004259D7">
      <w:pPr>
        <w:pStyle w:val="NormalWeb"/>
        <w:shd w:val="clear" w:color="auto" w:fill="FFFFFF"/>
        <w:rPr>
          <w:rFonts w:ascii="Tahoma" w:hAnsi="Tahoma" w:cs="Tahoma"/>
          <w:color w:val="333300"/>
          <w:sz w:val="27"/>
          <w:szCs w:val="27"/>
        </w:rPr>
      </w:pPr>
      <w:r>
        <w:rPr>
          <w:rFonts w:ascii="Tahoma" w:hAnsi="Tahoma" w:cs="Tahoma"/>
          <w:i/>
          <w:iCs/>
          <w:color w:val="333300"/>
          <w:sz w:val="20"/>
          <w:szCs w:val="20"/>
        </w:rPr>
        <w:t>Thursday, July 13</w:t>
      </w:r>
      <w:r>
        <w:rPr>
          <w:rFonts w:ascii="Tahoma" w:hAnsi="Tahoma" w:cs="Tahoma"/>
          <w:color w:val="333300"/>
          <w:sz w:val="20"/>
          <w:szCs w:val="20"/>
        </w:rPr>
        <w:t>       Lecture: Order in the New Global Political Context</w:t>
      </w:r>
      <w:r>
        <w:rPr>
          <w:rStyle w:val="apple-converted-space"/>
          <w:rFonts w:ascii="Tahoma" w:hAnsi="Tahoma" w:cs="Tahoma"/>
          <w:color w:val="333300"/>
          <w:sz w:val="20"/>
          <w:szCs w:val="20"/>
        </w:rPr>
        <w:t> </w:t>
      </w:r>
      <w:r>
        <w:rPr>
          <w:rFonts w:ascii="Tahoma" w:hAnsi="Tahoma" w:cs="Tahoma"/>
          <w:color w:val="333300"/>
          <w:sz w:val="20"/>
          <w:szCs w:val="20"/>
        </w:rPr>
        <w:br/>
        <w:t>                        Workshop: Research Design: Research Puzzles and Questions</w:t>
      </w:r>
      <w:r>
        <w:rPr>
          <w:rStyle w:val="apple-converted-space"/>
          <w:rFonts w:ascii="Tahoma" w:hAnsi="Tahoma" w:cs="Tahoma"/>
          <w:color w:val="333300"/>
          <w:sz w:val="20"/>
          <w:szCs w:val="20"/>
        </w:rPr>
        <w:t> </w:t>
      </w:r>
      <w:r>
        <w:rPr>
          <w:rFonts w:ascii="Tahoma" w:hAnsi="Tahoma" w:cs="Tahoma"/>
          <w:color w:val="333300"/>
          <w:sz w:val="20"/>
          <w:szCs w:val="20"/>
        </w:rPr>
        <w:br/>
        <w:t>                        Individual Research Consultations</w:t>
      </w:r>
    </w:p>
    <w:p w:rsidR="004259D7" w:rsidRDefault="004259D7" w:rsidP="004259D7">
      <w:pPr>
        <w:pStyle w:val="NormalWeb"/>
        <w:shd w:val="clear" w:color="auto" w:fill="FFFFFF"/>
        <w:rPr>
          <w:rFonts w:ascii="Tahoma" w:hAnsi="Tahoma" w:cs="Tahoma"/>
          <w:color w:val="333300"/>
          <w:sz w:val="27"/>
          <w:szCs w:val="27"/>
        </w:rPr>
      </w:pPr>
      <w:r>
        <w:rPr>
          <w:rFonts w:ascii="Tahoma" w:hAnsi="Tahoma" w:cs="Tahoma"/>
          <w:i/>
          <w:iCs/>
          <w:color w:val="333300"/>
          <w:sz w:val="20"/>
          <w:szCs w:val="20"/>
        </w:rPr>
        <w:t>Friday, July 14    </w:t>
      </w:r>
      <w:r>
        <w:rPr>
          <w:rFonts w:ascii="Tahoma" w:hAnsi="Tahoma" w:cs="Tahoma"/>
          <w:color w:val="333300"/>
          <w:sz w:val="20"/>
          <w:szCs w:val="20"/>
        </w:rPr>
        <w:t>     Lecture: Globalization and the Dialectics of World Order</w:t>
      </w:r>
      <w:r>
        <w:rPr>
          <w:rStyle w:val="apple-converted-space"/>
          <w:rFonts w:ascii="Tahoma" w:hAnsi="Tahoma" w:cs="Tahoma"/>
          <w:color w:val="333300"/>
          <w:sz w:val="20"/>
          <w:szCs w:val="20"/>
        </w:rPr>
        <w:t> </w:t>
      </w:r>
      <w:r>
        <w:rPr>
          <w:rFonts w:ascii="Tahoma" w:hAnsi="Tahoma" w:cs="Tahoma"/>
          <w:color w:val="333300"/>
          <w:sz w:val="20"/>
          <w:szCs w:val="20"/>
        </w:rPr>
        <w:br/>
        <w:t>                        Research Seminar: Conceptualizing World Order and Disorder</w:t>
      </w:r>
      <w:r>
        <w:rPr>
          <w:rStyle w:val="apple-converted-space"/>
          <w:rFonts w:ascii="Tahoma" w:hAnsi="Tahoma" w:cs="Tahoma"/>
          <w:color w:val="333300"/>
          <w:sz w:val="20"/>
          <w:szCs w:val="20"/>
        </w:rPr>
        <w:t> </w:t>
      </w:r>
      <w:r>
        <w:rPr>
          <w:rFonts w:ascii="Tahoma" w:hAnsi="Tahoma" w:cs="Tahoma"/>
          <w:color w:val="333300"/>
          <w:sz w:val="20"/>
          <w:szCs w:val="20"/>
        </w:rPr>
        <w:br/>
        <w:t>                        Individual Research Consultations</w:t>
      </w:r>
    </w:p>
    <w:p w:rsidR="004259D7" w:rsidRDefault="004259D7" w:rsidP="004259D7">
      <w:pPr>
        <w:pStyle w:val="NormalWeb"/>
        <w:shd w:val="clear" w:color="auto" w:fill="FFFFFF"/>
        <w:rPr>
          <w:rFonts w:ascii="Tahoma" w:hAnsi="Tahoma" w:cs="Tahoma"/>
          <w:color w:val="333300"/>
          <w:sz w:val="27"/>
          <w:szCs w:val="27"/>
        </w:rPr>
      </w:pPr>
      <w:proofErr w:type="gramStart"/>
      <w:r>
        <w:rPr>
          <w:rFonts w:ascii="Tahoma" w:hAnsi="Tahoma" w:cs="Tahoma"/>
          <w:color w:val="333300"/>
          <w:sz w:val="20"/>
          <w:szCs w:val="20"/>
          <w:u w:val="single"/>
        </w:rPr>
        <w:t>Part 2.</w:t>
      </w:r>
      <w:proofErr w:type="gramEnd"/>
      <w:r>
        <w:rPr>
          <w:rFonts w:ascii="Tahoma" w:hAnsi="Tahoma" w:cs="Tahoma"/>
          <w:color w:val="333300"/>
          <w:sz w:val="20"/>
          <w:szCs w:val="20"/>
          <w:u w:val="single"/>
        </w:rPr>
        <w:t xml:space="preserve"> Human Security and Sustainable Human Development</w:t>
      </w:r>
      <w:r>
        <w:rPr>
          <w:rStyle w:val="apple-converted-space"/>
          <w:rFonts w:ascii="Tahoma" w:hAnsi="Tahoma" w:cs="Tahoma"/>
          <w:color w:val="333300"/>
          <w:sz w:val="20"/>
          <w:szCs w:val="20"/>
        </w:rPr>
        <w:t> </w:t>
      </w:r>
      <w:r>
        <w:rPr>
          <w:rFonts w:ascii="Tahoma" w:hAnsi="Tahoma" w:cs="Tahoma"/>
          <w:color w:val="333300"/>
          <w:sz w:val="20"/>
          <w:szCs w:val="20"/>
        </w:rPr>
        <w:br/>
      </w:r>
      <w:r>
        <w:rPr>
          <w:rFonts w:ascii="Tahoma" w:hAnsi="Tahoma" w:cs="Tahoma"/>
          <w:i/>
          <w:iCs/>
          <w:color w:val="333300"/>
          <w:sz w:val="20"/>
          <w:szCs w:val="20"/>
        </w:rPr>
        <w:t>Monday, July 17</w:t>
      </w:r>
      <w:r>
        <w:rPr>
          <w:rFonts w:ascii="Tahoma" w:hAnsi="Tahoma" w:cs="Tahoma"/>
          <w:color w:val="333300"/>
          <w:sz w:val="20"/>
          <w:szCs w:val="20"/>
        </w:rPr>
        <w:t>       Lecture: Basic Needs and Human Security</w:t>
      </w:r>
      <w:r>
        <w:rPr>
          <w:rStyle w:val="apple-converted-space"/>
          <w:rFonts w:ascii="Tahoma" w:hAnsi="Tahoma" w:cs="Tahoma"/>
          <w:color w:val="333300"/>
          <w:sz w:val="20"/>
          <w:szCs w:val="20"/>
        </w:rPr>
        <w:t> </w:t>
      </w:r>
      <w:r>
        <w:rPr>
          <w:rFonts w:ascii="Tahoma" w:hAnsi="Tahoma" w:cs="Tahoma"/>
          <w:color w:val="333300"/>
          <w:sz w:val="20"/>
          <w:szCs w:val="20"/>
        </w:rPr>
        <w:br/>
        <w:t>                        Research Seminar: Measuring Human Security and Insecurity</w:t>
      </w:r>
      <w:r>
        <w:rPr>
          <w:rStyle w:val="apple-converted-space"/>
          <w:rFonts w:ascii="Tahoma" w:hAnsi="Tahoma" w:cs="Tahoma"/>
          <w:color w:val="333300"/>
          <w:sz w:val="20"/>
          <w:szCs w:val="20"/>
        </w:rPr>
        <w:t> </w:t>
      </w:r>
      <w:r>
        <w:rPr>
          <w:rFonts w:ascii="Tahoma" w:hAnsi="Tahoma" w:cs="Tahoma"/>
          <w:color w:val="333300"/>
          <w:sz w:val="20"/>
          <w:szCs w:val="20"/>
        </w:rPr>
        <w:br/>
        <w:t>                        Workshop: Designing Research: The Theoretical Framework</w:t>
      </w:r>
    </w:p>
    <w:p w:rsidR="004259D7" w:rsidRDefault="004259D7" w:rsidP="004259D7">
      <w:pPr>
        <w:pStyle w:val="NormalWeb"/>
        <w:shd w:val="clear" w:color="auto" w:fill="FFFFFF"/>
        <w:rPr>
          <w:rFonts w:ascii="Tahoma" w:hAnsi="Tahoma" w:cs="Tahoma"/>
          <w:color w:val="333300"/>
          <w:sz w:val="27"/>
          <w:szCs w:val="27"/>
        </w:rPr>
      </w:pPr>
      <w:r>
        <w:rPr>
          <w:rFonts w:ascii="Tahoma" w:hAnsi="Tahoma" w:cs="Tahoma"/>
          <w:i/>
          <w:iCs/>
          <w:color w:val="333300"/>
          <w:sz w:val="20"/>
          <w:szCs w:val="20"/>
        </w:rPr>
        <w:t>Tuesday, July 18  </w:t>
      </w:r>
      <w:r>
        <w:rPr>
          <w:rFonts w:ascii="Tahoma" w:hAnsi="Tahoma" w:cs="Tahoma"/>
          <w:color w:val="333300"/>
          <w:sz w:val="20"/>
          <w:szCs w:val="20"/>
        </w:rPr>
        <w:t>      Lecture: Human Rights and Human Security</w:t>
      </w:r>
      <w:r>
        <w:rPr>
          <w:rStyle w:val="apple-converted-space"/>
          <w:rFonts w:ascii="Tahoma" w:hAnsi="Tahoma" w:cs="Tahoma"/>
          <w:color w:val="333300"/>
          <w:sz w:val="20"/>
          <w:szCs w:val="20"/>
        </w:rPr>
        <w:t> </w:t>
      </w:r>
      <w:r>
        <w:rPr>
          <w:rFonts w:ascii="Tahoma" w:hAnsi="Tahoma" w:cs="Tahoma"/>
          <w:color w:val="333300"/>
          <w:sz w:val="20"/>
          <w:szCs w:val="20"/>
        </w:rPr>
        <w:br/>
        <w:t>                        Research Seminar: Universal Values, Culture, Ideology, and World Order</w:t>
      </w:r>
      <w:r>
        <w:rPr>
          <w:rStyle w:val="apple-converted-space"/>
          <w:rFonts w:ascii="Tahoma" w:hAnsi="Tahoma" w:cs="Tahoma"/>
          <w:color w:val="333300"/>
          <w:sz w:val="20"/>
          <w:szCs w:val="20"/>
        </w:rPr>
        <w:t> </w:t>
      </w:r>
      <w:r>
        <w:rPr>
          <w:rFonts w:ascii="Tahoma" w:hAnsi="Tahoma" w:cs="Tahoma"/>
          <w:color w:val="333300"/>
          <w:sz w:val="20"/>
          <w:szCs w:val="20"/>
        </w:rPr>
        <w:br/>
        <w:t>                        Workshop: Active Learning Approaches 2</w:t>
      </w:r>
    </w:p>
    <w:p w:rsidR="004259D7" w:rsidRDefault="004259D7" w:rsidP="004259D7">
      <w:pPr>
        <w:pStyle w:val="NormalWeb"/>
        <w:shd w:val="clear" w:color="auto" w:fill="FFFFFF"/>
        <w:rPr>
          <w:rFonts w:ascii="Tahoma" w:hAnsi="Tahoma" w:cs="Tahoma"/>
          <w:color w:val="333300"/>
          <w:sz w:val="27"/>
          <w:szCs w:val="27"/>
        </w:rPr>
      </w:pPr>
      <w:r>
        <w:rPr>
          <w:rFonts w:ascii="Tahoma" w:hAnsi="Tahoma" w:cs="Tahoma"/>
          <w:i/>
          <w:iCs/>
          <w:color w:val="333300"/>
          <w:sz w:val="20"/>
          <w:szCs w:val="20"/>
        </w:rPr>
        <w:t>Wednesday, July 19</w:t>
      </w:r>
      <w:r>
        <w:rPr>
          <w:rFonts w:ascii="Tahoma" w:hAnsi="Tahoma" w:cs="Tahoma"/>
          <w:color w:val="333300"/>
          <w:sz w:val="20"/>
          <w:szCs w:val="20"/>
        </w:rPr>
        <w:t>      Class Outing to the United Nations, Vienna Office</w:t>
      </w:r>
    </w:p>
    <w:p w:rsidR="004259D7" w:rsidRDefault="004259D7" w:rsidP="004259D7">
      <w:pPr>
        <w:pStyle w:val="NormalWeb"/>
        <w:shd w:val="clear" w:color="auto" w:fill="FFFFFF"/>
        <w:rPr>
          <w:rFonts w:ascii="Tahoma" w:hAnsi="Tahoma" w:cs="Tahoma"/>
          <w:color w:val="333300"/>
          <w:sz w:val="27"/>
          <w:szCs w:val="27"/>
        </w:rPr>
      </w:pPr>
      <w:r>
        <w:rPr>
          <w:rFonts w:ascii="Tahoma" w:hAnsi="Tahoma" w:cs="Tahoma"/>
          <w:i/>
          <w:iCs/>
          <w:color w:val="333300"/>
          <w:sz w:val="20"/>
          <w:szCs w:val="20"/>
        </w:rPr>
        <w:t>Thursday, July 20</w:t>
      </w:r>
      <w:r>
        <w:rPr>
          <w:rFonts w:ascii="Tahoma" w:hAnsi="Tahoma" w:cs="Tahoma"/>
          <w:color w:val="333300"/>
          <w:sz w:val="20"/>
          <w:szCs w:val="20"/>
        </w:rPr>
        <w:t>       Lecture: Human Security and Sustainable Human Development</w:t>
      </w:r>
      <w:r>
        <w:rPr>
          <w:rStyle w:val="apple-converted-space"/>
          <w:rFonts w:ascii="Tahoma" w:hAnsi="Tahoma" w:cs="Tahoma"/>
          <w:color w:val="333300"/>
          <w:sz w:val="20"/>
          <w:szCs w:val="20"/>
        </w:rPr>
        <w:t> </w:t>
      </w:r>
      <w:r>
        <w:rPr>
          <w:rFonts w:ascii="Tahoma" w:hAnsi="Tahoma" w:cs="Tahoma"/>
          <w:color w:val="333300"/>
          <w:sz w:val="20"/>
          <w:szCs w:val="20"/>
        </w:rPr>
        <w:br/>
        <w:t>                        Workshop: Designing Research: Determining Your Research Method</w:t>
      </w:r>
      <w:r>
        <w:rPr>
          <w:rStyle w:val="apple-converted-space"/>
          <w:rFonts w:ascii="Tahoma" w:hAnsi="Tahoma" w:cs="Tahoma"/>
          <w:color w:val="333300"/>
          <w:sz w:val="20"/>
          <w:szCs w:val="20"/>
        </w:rPr>
        <w:t> </w:t>
      </w:r>
      <w:r>
        <w:rPr>
          <w:rFonts w:ascii="Tahoma" w:hAnsi="Tahoma" w:cs="Tahoma"/>
          <w:color w:val="333300"/>
          <w:sz w:val="20"/>
          <w:szCs w:val="20"/>
        </w:rPr>
        <w:br/>
        <w:t>                        Individual Research Consultations</w:t>
      </w:r>
    </w:p>
    <w:p w:rsidR="004259D7" w:rsidRDefault="004259D7" w:rsidP="004259D7">
      <w:pPr>
        <w:pStyle w:val="NormalWeb"/>
        <w:shd w:val="clear" w:color="auto" w:fill="FFFFFF"/>
        <w:rPr>
          <w:rFonts w:ascii="Tahoma" w:hAnsi="Tahoma" w:cs="Tahoma"/>
          <w:color w:val="333300"/>
          <w:sz w:val="27"/>
          <w:szCs w:val="27"/>
        </w:rPr>
      </w:pPr>
      <w:r>
        <w:rPr>
          <w:rFonts w:ascii="Tahoma" w:hAnsi="Tahoma" w:cs="Tahoma"/>
          <w:i/>
          <w:iCs/>
          <w:color w:val="333300"/>
          <w:sz w:val="20"/>
          <w:szCs w:val="20"/>
        </w:rPr>
        <w:lastRenderedPageBreak/>
        <w:t>Friday, July 21  </w:t>
      </w:r>
      <w:r>
        <w:rPr>
          <w:rFonts w:ascii="Tahoma" w:hAnsi="Tahoma" w:cs="Tahoma"/>
          <w:color w:val="333300"/>
          <w:sz w:val="20"/>
          <w:szCs w:val="20"/>
        </w:rPr>
        <w:t>       Lecture: Development: Sustainable or Otherwise</w:t>
      </w:r>
      <w:r>
        <w:rPr>
          <w:rStyle w:val="apple-converted-space"/>
          <w:rFonts w:ascii="Tahoma" w:hAnsi="Tahoma" w:cs="Tahoma"/>
          <w:color w:val="333300"/>
          <w:sz w:val="20"/>
          <w:szCs w:val="20"/>
        </w:rPr>
        <w:t> </w:t>
      </w:r>
      <w:r>
        <w:rPr>
          <w:rFonts w:ascii="Tahoma" w:hAnsi="Tahoma" w:cs="Tahoma"/>
          <w:color w:val="333300"/>
          <w:sz w:val="20"/>
          <w:szCs w:val="20"/>
        </w:rPr>
        <w:br/>
        <w:t>                        Research Seminar: Pioneering Human Development: The UNDP at Work</w:t>
      </w:r>
      <w:r>
        <w:rPr>
          <w:rStyle w:val="apple-converted-space"/>
          <w:rFonts w:ascii="Tahoma" w:hAnsi="Tahoma" w:cs="Tahoma"/>
          <w:color w:val="333300"/>
          <w:sz w:val="20"/>
          <w:szCs w:val="20"/>
        </w:rPr>
        <w:t> </w:t>
      </w:r>
      <w:r>
        <w:rPr>
          <w:rFonts w:ascii="Tahoma" w:hAnsi="Tahoma" w:cs="Tahoma"/>
          <w:color w:val="333300"/>
          <w:sz w:val="20"/>
          <w:szCs w:val="20"/>
        </w:rPr>
        <w:br/>
        <w:t>                        Individual Research Consultations</w:t>
      </w:r>
    </w:p>
    <w:p w:rsidR="004259D7" w:rsidRDefault="004259D7" w:rsidP="004259D7">
      <w:pPr>
        <w:pStyle w:val="NormalWeb"/>
        <w:shd w:val="clear" w:color="auto" w:fill="FFFFFF"/>
        <w:rPr>
          <w:rFonts w:ascii="Tahoma" w:hAnsi="Tahoma" w:cs="Tahoma"/>
          <w:color w:val="333300"/>
          <w:sz w:val="27"/>
          <w:szCs w:val="27"/>
        </w:rPr>
      </w:pPr>
      <w:proofErr w:type="gramStart"/>
      <w:r>
        <w:rPr>
          <w:rFonts w:ascii="Tahoma" w:hAnsi="Tahoma" w:cs="Tahoma"/>
          <w:color w:val="333300"/>
          <w:sz w:val="20"/>
          <w:szCs w:val="20"/>
          <w:u w:val="single"/>
        </w:rPr>
        <w:t>Part 3.</w:t>
      </w:r>
      <w:proofErr w:type="gramEnd"/>
      <w:r>
        <w:rPr>
          <w:rFonts w:ascii="Tahoma" w:hAnsi="Tahoma" w:cs="Tahoma"/>
          <w:color w:val="333300"/>
          <w:sz w:val="20"/>
          <w:szCs w:val="20"/>
          <w:u w:val="single"/>
        </w:rPr>
        <w:t xml:space="preserve"> Global Partnerships</w:t>
      </w:r>
    </w:p>
    <w:p w:rsidR="004259D7" w:rsidRDefault="004259D7" w:rsidP="004259D7">
      <w:pPr>
        <w:pStyle w:val="NormalWeb"/>
        <w:shd w:val="clear" w:color="auto" w:fill="FFFFFF"/>
        <w:rPr>
          <w:rFonts w:ascii="Tahoma" w:hAnsi="Tahoma" w:cs="Tahoma"/>
          <w:color w:val="333300"/>
          <w:sz w:val="27"/>
          <w:szCs w:val="27"/>
        </w:rPr>
      </w:pPr>
      <w:r>
        <w:rPr>
          <w:rFonts w:ascii="Tahoma" w:hAnsi="Tahoma" w:cs="Tahoma"/>
          <w:i/>
          <w:iCs/>
          <w:color w:val="333300"/>
          <w:sz w:val="20"/>
          <w:szCs w:val="20"/>
        </w:rPr>
        <w:t>Monday, July 24</w:t>
      </w:r>
      <w:r>
        <w:rPr>
          <w:rStyle w:val="apple-converted-space"/>
          <w:rFonts w:ascii="Tahoma" w:hAnsi="Tahoma" w:cs="Tahoma"/>
          <w:color w:val="333300"/>
          <w:sz w:val="20"/>
          <w:szCs w:val="20"/>
        </w:rPr>
        <w:t> </w:t>
      </w:r>
      <w:r>
        <w:rPr>
          <w:rFonts w:ascii="Tahoma" w:hAnsi="Tahoma" w:cs="Tahoma"/>
          <w:color w:val="333300"/>
          <w:sz w:val="20"/>
          <w:szCs w:val="20"/>
        </w:rPr>
        <w:t>Lecture: UNESCO and New Partnerships for Development</w:t>
      </w:r>
      <w:r>
        <w:rPr>
          <w:rStyle w:val="apple-converted-space"/>
          <w:rFonts w:ascii="Tahoma" w:hAnsi="Tahoma" w:cs="Tahoma"/>
          <w:color w:val="333300"/>
          <w:sz w:val="20"/>
          <w:szCs w:val="20"/>
        </w:rPr>
        <w:t> </w:t>
      </w:r>
      <w:r>
        <w:rPr>
          <w:rFonts w:ascii="Tahoma" w:hAnsi="Tahoma" w:cs="Tahoma"/>
          <w:color w:val="333300"/>
          <w:sz w:val="20"/>
          <w:szCs w:val="20"/>
        </w:rPr>
        <w:br/>
        <w:t>                        Research Seminar: The World Bank and Sustainable Development</w:t>
      </w:r>
      <w:r>
        <w:rPr>
          <w:rStyle w:val="apple-converted-space"/>
          <w:rFonts w:ascii="Tahoma" w:hAnsi="Tahoma" w:cs="Tahoma"/>
          <w:color w:val="333300"/>
          <w:sz w:val="20"/>
          <w:szCs w:val="20"/>
        </w:rPr>
        <w:t> </w:t>
      </w:r>
      <w:r>
        <w:rPr>
          <w:rFonts w:ascii="Tahoma" w:hAnsi="Tahoma" w:cs="Tahoma"/>
          <w:color w:val="333300"/>
          <w:sz w:val="20"/>
          <w:szCs w:val="20"/>
        </w:rPr>
        <w:br/>
        <w:t>                        Workshop: Designing Research: Data Collection and Analysis</w:t>
      </w:r>
    </w:p>
    <w:p w:rsidR="004259D7" w:rsidRDefault="004259D7" w:rsidP="004259D7">
      <w:pPr>
        <w:pStyle w:val="NormalWeb"/>
        <w:shd w:val="clear" w:color="auto" w:fill="FFFFFF"/>
        <w:rPr>
          <w:rFonts w:ascii="Tahoma" w:hAnsi="Tahoma" w:cs="Tahoma"/>
          <w:color w:val="333300"/>
          <w:sz w:val="27"/>
          <w:szCs w:val="27"/>
        </w:rPr>
      </w:pPr>
      <w:r>
        <w:rPr>
          <w:rFonts w:ascii="Tahoma" w:hAnsi="Tahoma" w:cs="Tahoma"/>
          <w:i/>
          <w:iCs/>
          <w:color w:val="333300"/>
          <w:sz w:val="20"/>
          <w:szCs w:val="20"/>
        </w:rPr>
        <w:t>Tuesday, July 25</w:t>
      </w:r>
      <w:r>
        <w:rPr>
          <w:rFonts w:ascii="Tahoma" w:hAnsi="Tahoma" w:cs="Tahoma"/>
          <w:color w:val="333300"/>
          <w:sz w:val="20"/>
          <w:szCs w:val="20"/>
        </w:rPr>
        <w:t>        Lecture: The Politics of Sustainability</w:t>
      </w:r>
      <w:r>
        <w:rPr>
          <w:rStyle w:val="apple-converted-space"/>
          <w:rFonts w:ascii="Tahoma" w:hAnsi="Tahoma" w:cs="Tahoma"/>
          <w:color w:val="333300"/>
          <w:sz w:val="20"/>
          <w:szCs w:val="20"/>
        </w:rPr>
        <w:t> </w:t>
      </w:r>
      <w:r>
        <w:rPr>
          <w:rFonts w:ascii="Tahoma" w:hAnsi="Tahoma" w:cs="Tahoma"/>
          <w:color w:val="333300"/>
          <w:sz w:val="20"/>
          <w:szCs w:val="20"/>
        </w:rPr>
        <w:br/>
        <w:t>                        Research Seminar: Environment, Development, and Global Politics</w:t>
      </w:r>
      <w:r>
        <w:rPr>
          <w:rStyle w:val="apple-converted-space"/>
          <w:rFonts w:ascii="Tahoma" w:hAnsi="Tahoma" w:cs="Tahoma"/>
          <w:color w:val="333300"/>
          <w:sz w:val="20"/>
          <w:szCs w:val="20"/>
        </w:rPr>
        <w:t> </w:t>
      </w:r>
      <w:r>
        <w:rPr>
          <w:rFonts w:ascii="Tahoma" w:hAnsi="Tahoma" w:cs="Tahoma"/>
          <w:color w:val="333300"/>
          <w:sz w:val="20"/>
          <w:szCs w:val="20"/>
        </w:rPr>
        <w:br/>
        <w:t>                        Individual Research Consultations</w:t>
      </w:r>
    </w:p>
    <w:p w:rsidR="004259D7" w:rsidRDefault="004259D7" w:rsidP="004259D7">
      <w:pPr>
        <w:pStyle w:val="NormalWeb"/>
        <w:shd w:val="clear" w:color="auto" w:fill="FFFFFF"/>
        <w:rPr>
          <w:rFonts w:ascii="Tahoma" w:hAnsi="Tahoma" w:cs="Tahoma"/>
          <w:color w:val="333300"/>
          <w:sz w:val="27"/>
          <w:szCs w:val="27"/>
        </w:rPr>
      </w:pPr>
      <w:r>
        <w:rPr>
          <w:rFonts w:ascii="Tahoma" w:hAnsi="Tahoma" w:cs="Tahoma"/>
          <w:i/>
          <w:iCs/>
          <w:color w:val="333300"/>
          <w:sz w:val="20"/>
          <w:szCs w:val="20"/>
        </w:rPr>
        <w:t>Wednesday, July 26 </w:t>
      </w:r>
      <w:r>
        <w:rPr>
          <w:rFonts w:ascii="Tahoma" w:hAnsi="Tahoma" w:cs="Tahoma"/>
          <w:color w:val="333300"/>
          <w:sz w:val="20"/>
          <w:szCs w:val="20"/>
        </w:rPr>
        <w:t>     Lecture: Empowerment, Development, and Human Security</w:t>
      </w:r>
      <w:r>
        <w:rPr>
          <w:rStyle w:val="apple-converted-space"/>
          <w:rFonts w:ascii="Tahoma" w:hAnsi="Tahoma" w:cs="Tahoma"/>
          <w:color w:val="333300"/>
          <w:sz w:val="20"/>
          <w:szCs w:val="20"/>
        </w:rPr>
        <w:t> </w:t>
      </w:r>
      <w:r>
        <w:rPr>
          <w:rFonts w:ascii="Tahoma" w:hAnsi="Tahoma" w:cs="Tahoma"/>
          <w:color w:val="333300"/>
          <w:sz w:val="20"/>
          <w:szCs w:val="20"/>
        </w:rPr>
        <w:br/>
        <w:t>                        Research Seminar: Exploring and Analyzing Global Partnerships</w:t>
      </w:r>
      <w:r>
        <w:rPr>
          <w:rStyle w:val="apple-converted-space"/>
          <w:rFonts w:ascii="Tahoma" w:hAnsi="Tahoma" w:cs="Tahoma"/>
          <w:color w:val="333300"/>
          <w:sz w:val="20"/>
          <w:szCs w:val="20"/>
        </w:rPr>
        <w:t> </w:t>
      </w:r>
      <w:r>
        <w:rPr>
          <w:rFonts w:ascii="Tahoma" w:hAnsi="Tahoma" w:cs="Tahoma"/>
          <w:color w:val="333300"/>
          <w:sz w:val="20"/>
          <w:szCs w:val="20"/>
        </w:rPr>
        <w:br/>
        <w:t>                        Workshop: The Internet as Research Tool</w:t>
      </w:r>
    </w:p>
    <w:p w:rsidR="004259D7" w:rsidRDefault="004259D7" w:rsidP="004259D7">
      <w:pPr>
        <w:pStyle w:val="NormalWeb"/>
        <w:shd w:val="clear" w:color="auto" w:fill="FFFFFF"/>
        <w:rPr>
          <w:rFonts w:ascii="Tahoma" w:hAnsi="Tahoma" w:cs="Tahoma"/>
          <w:color w:val="333300"/>
          <w:sz w:val="27"/>
          <w:szCs w:val="27"/>
        </w:rPr>
      </w:pPr>
      <w:r>
        <w:rPr>
          <w:rFonts w:ascii="Tahoma" w:hAnsi="Tahoma" w:cs="Tahoma"/>
          <w:i/>
          <w:iCs/>
          <w:color w:val="333300"/>
          <w:sz w:val="20"/>
          <w:szCs w:val="20"/>
        </w:rPr>
        <w:t>Thursday, July 2  </w:t>
      </w:r>
      <w:r>
        <w:rPr>
          <w:rFonts w:ascii="Tahoma" w:hAnsi="Tahoma" w:cs="Tahoma"/>
          <w:color w:val="333300"/>
          <w:sz w:val="20"/>
          <w:szCs w:val="20"/>
        </w:rPr>
        <w:t xml:space="preserve">      Class Outing: Special Seminar at the </w:t>
      </w:r>
      <w:proofErr w:type="spellStart"/>
      <w:r>
        <w:rPr>
          <w:rFonts w:ascii="Tahoma" w:hAnsi="Tahoma" w:cs="Tahoma"/>
          <w:color w:val="333300"/>
          <w:sz w:val="20"/>
          <w:szCs w:val="20"/>
        </w:rPr>
        <w:t>Szechenyi</w:t>
      </w:r>
      <w:proofErr w:type="spellEnd"/>
      <w:r>
        <w:rPr>
          <w:rFonts w:ascii="Tahoma" w:hAnsi="Tahoma" w:cs="Tahoma"/>
          <w:color w:val="333300"/>
          <w:sz w:val="20"/>
          <w:szCs w:val="20"/>
        </w:rPr>
        <w:t xml:space="preserve"> School of Technology and</w:t>
      </w:r>
      <w:r>
        <w:rPr>
          <w:rStyle w:val="apple-converted-space"/>
          <w:rFonts w:ascii="Tahoma" w:hAnsi="Tahoma" w:cs="Tahoma"/>
          <w:color w:val="333300"/>
          <w:sz w:val="20"/>
          <w:szCs w:val="20"/>
        </w:rPr>
        <w:t> </w:t>
      </w:r>
      <w:r>
        <w:rPr>
          <w:rFonts w:ascii="Tahoma" w:hAnsi="Tahoma" w:cs="Tahoma"/>
          <w:color w:val="333300"/>
          <w:sz w:val="20"/>
          <w:szCs w:val="20"/>
        </w:rPr>
        <w:br/>
        <w:t xml:space="preserve">                                Economics, </w:t>
      </w:r>
      <w:proofErr w:type="spellStart"/>
      <w:r>
        <w:rPr>
          <w:rFonts w:ascii="Tahoma" w:hAnsi="Tahoma" w:cs="Tahoma"/>
          <w:color w:val="333300"/>
          <w:sz w:val="20"/>
          <w:szCs w:val="20"/>
        </w:rPr>
        <w:t>Györ</w:t>
      </w:r>
      <w:proofErr w:type="spellEnd"/>
    </w:p>
    <w:p w:rsidR="004259D7" w:rsidRDefault="004259D7" w:rsidP="004259D7">
      <w:pPr>
        <w:pStyle w:val="NormalWeb"/>
        <w:shd w:val="clear" w:color="auto" w:fill="FFFFFF"/>
        <w:rPr>
          <w:rFonts w:ascii="Tahoma" w:hAnsi="Tahoma" w:cs="Tahoma"/>
          <w:color w:val="333300"/>
          <w:sz w:val="27"/>
          <w:szCs w:val="27"/>
        </w:rPr>
      </w:pPr>
      <w:proofErr w:type="gramStart"/>
      <w:r>
        <w:rPr>
          <w:rFonts w:ascii="Tahoma" w:hAnsi="Tahoma" w:cs="Tahoma"/>
          <w:color w:val="333300"/>
          <w:sz w:val="20"/>
          <w:szCs w:val="20"/>
          <w:u w:val="single"/>
        </w:rPr>
        <w:t>Part 4.</w:t>
      </w:r>
      <w:proofErr w:type="gramEnd"/>
      <w:r>
        <w:rPr>
          <w:rFonts w:ascii="Tahoma" w:hAnsi="Tahoma" w:cs="Tahoma"/>
          <w:color w:val="333300"/>
          <w:sz w:val="20"/>
          <w:szCs w:val="20"/>
          <w:u w:val="single"/>
        </w:rPr>
        <w:t xml:space="preserve"> New Forms of International Cooperation and Governance</w:t>
      </w:r>
      <w:r>
        <w:rPr>
          <w:rStyle w:val="apple-converted-space"/>
          <w:rFonts w:ascii="Tahoma" w:hAnsi="Tahoma" w:cs="Tahoma"/>
          <w:color w:val="333300"/>
          <w:sz w:val="20"/>
          <w:szCs w:val="20"/>
        </w:rPr>
        <w:t> </w:t>
      </w:r>
      <w:r>
        <w:rPr>
          <w:rFonts w:ascii="Tahoma" w:hAnsi="Tahoma" w:cs="Tahoma"/>
          <w:color w:val="333300"/>
          <w:sz w:val="20"/>
          <w:szCs w:val="20"/>
        </w:rPr>
        <w:br/>
      </w:r>
      <w:r>
        <w:rPr>
          <w:rFonts w:ascii="Tahoma" w:hAnsi="Tahoma" w:cs="Tahoma"/>
          <w:i/>
          <w:iCs/>
          <w:color w:val="333300"/>
          <w:sz w:val="20"/>
          <w:szCs w:val="20"/>
        </w:rPr>
        <w:t>Friday, July 28</w:t>
      </w:r>
      <w:r>
        <w:rPr>
          <w:rFonts w:ascii="Tahoma" w:hAnsi="Tahoma" w:cs="Tahoma"/>
          <w:color w:val="333300"/>
          <w:sz w:val="20"/>
          <w:szCs w:val="20"/>
        </w:rPr>
        <w:t>         Lecture: The United Nations, Civil Society, and the Private Sector</w:t>
      </w:r>
      <w:r>
        <w:rPr>
          <w:rStyle w:val="apple-converted-space"/>
          <w:rFonts w:ascii="Tahoma" w:hAnsi="Tahoma" w:cs="Tahoma"/>
          <w:color w:val="333300"/>
          <w:sz w:val="20"/>
          <w:szCs w:val="20"/>
        </w:rPr>
        <w:t> </w:t>
      </w:r>
      <w:r>
        <w:rPr>
          <w:rFonts w:ascii="Tahoma" w:hAnsi="Tahoma" w:cs="Tahoma"/>
          <w:color w:val="333300"/>
          <w:sz w:val="20"/>
          <w:szCs w:val="20"/>
        </w:rPr>
        <w:br/>
        <w:t>                        Workshop: Active Learning Approaches 3</w:t>
      </w:r>
      <w:r>
        <w:rPr>
          <w:rStyle w:val="apple-converted-space"/>
          <w:rFonts w:ascii="Tahoma" w:hAnsi="Tahoma" w:cs="Tahoma"/>
          <w:color w:val="333300"/>
          <w:sz w:val="20"/>
          <w:szCs w:val="20"/>
        </w:rPr>
        <w:t> </w:t>
      </w:r>
      <w:r>
        <w:rPr>
          <w:rFonts w:ascii="Tahoma" w:hAnsi="Tahoma" w:cs="Tahoma"/>
          <w:color w:val="333300"/>
          <w:sz w:val="20"/>
          <w:szCs w:val="20"/>
        </w:rPr>
        <w:br/>
        <w:t>                        Individual Research Consultations</w:t>
      </w:r>
    </w:p>
    <w:p w:rsidR="004259D7" w:rsidRDefault="004259D7" w:rsidP="004259D7">
      <w:pPr>
        <w:pStyle w:val="NormalWeb"/>
        <w:shd w:val="clear" w:color="auto" w:fill="FFFFFF"/>
        <w:rPr>
          <w:rFonts w:ascii="Tahoma" w:hAnsi="Tahoma" w:cs="Tahoma"/>
          <w:color w:val="333300"/>
          <w:sz w:val="27"/>
          <w:szCs w:val="27"/>
        </w:rPr>
      </w:pPr>
      <w:r>
        <w:rPr>
          <w:rFonts w:ascii="Tahoma" w:hAnsi="Tahoma" w:cs="Tahoma"/>
          <w:i/>
          <w:iCs/>
          <w:color w:val="333300"/>
          <w:sz w:val="20"/>
          <w:szCs w:val="20"/>
        </w:rPr>
        <w:t>Monday, July 31</w:t>
      </w:r>
      <w:r>
        <w:rPr>
          <w:rStyle w:val="apple-converted-space"/>
          <w:rFonts w:ascii="Tahoma" w:hAnsi="Tahoma" w:cs="Tahoma"/>
          <w:color w:val="333300"/>
          <w:sz w:val="20"/>
          <w:szCs w:val="20"/>
        </w:rPr>
        <w:t> </w:t>
      </w:r>
      <w:r>
        <w:rPr>
          <w:rFonts w:ascii="Tahoma" w:hAnsi="Tahoma" w:cs="Tahoma"/>
          <w:color w:val="333300"/>
          <w:sz w:val="20"/>
          <w:szCs w:val="20"/>
        </w:rPr>
        <w:t>Lecture: Managing Risk and Change in Global Systems</w:t>
      </w:r>
      <w:r>
        <w:rPr>
          <w:rStyle w:val="apple-converted-space"/>
          <w:rFonts w:ascii="Tahoma" w:hAnsi="Tahoma" w:cs="Tahoma"/>
          <w:color w:val="333300"/>
          <w:sz w:val="20"/>
          <w:szCs w:val="20"/>
        </w:rPr>
        <w:t> </w:t>
      </w:r>
      <w:r>
        <w:rPr>
          <w:rFonts w:ascii="Tahoma" w:hAnsi="Tahoma" w:cs="Tahoma"/>
          <w:color w:val="333300"/>
          <w:sz w:val="20"/>
          <w:szCs w:val="20"/>
        </w:rPr>
        <w:br/>
        <w:t>                        Research Seminar: International Organizations Adjusting to New Challenges and</w:t>
      </w:r>
      <w:r>
        <w:rPr>
          <w:rStyle w:val="apple-converted-space"/>
          <w:rFonts w:ascii="Tahoma" w:hAnsi="Tahoma" w:cs="Tahoma"/>
          <w:color w:val="333300"/>
          <w:sz w:val="20"/>
          <w:szCs w:val="20"/>
        </w:rPr>
        <w:t> </w:t>
      </w:r>
      <w:r>
        <w:rPr>
          <w:rFonts w:ascii="Tahoma" w:hAnsi="Tahoma" w:cs="Tahoma"/>
          <w:color w:val="333300"/>
          <w:sz w:val="20"/>
          <w:szCs w:val="20"/>
        </w:rPr>
        <w:br/>
        <w:t>                        Opportunities</w:t>
      </w:r>
      <w:r>
        <w:rPr>
          <w:rStyle w:val="apple-converted-space"/>
          <w:rFonts w:ascii="Tahoma" w:hAnsi="Tahoma" w:cs="Tahoma"/>
          <w:color w:val="333300"/>
          <w:sz w:val="20"/>
          <w:szCs w:val="20"/>
        </w:rPr>
        <w:t> </w:t>
      </w:r>
      <w:r>
        <w:rPr>
          <w:rFonts w:ascii="Tahoma" w:hAnsi="Tahoma" w:cs="Tahoma"/>
          <w:color w:val="333300"/>
          <w:sz w:val="20"/>
          <w:szCs w:val="20"/>
        </w:rPr>
        <w:br/>
        <w:t>                        Individual Research Consultations</w:t>
      </w:r>
    </w:p>
    <w:p w:rsidR="004259D7" w:rsidRDefault="004259D7" w:rsidP="004259D7">
      <w:pPr>
        <w:pStyle w:val="NormalWeb"/>
        <w:shd w:val="clear" w:color="auto" w:fill="FFFFFF"/>
        <w:rPr>
          <w:rFonts w:ascii="Tahoma" w:hAnsi="Tahoma" w:cs="Tahoma"/>
          <w:color w:val="333300"/>
          <w:sz w:val="27"/>
          <w:szCs w:val="27"/>
        </w:rPr>
      </w:pPr>
      <w:r>
        <w:rPr>
          <w:rFonts w:ascii="Tahoma" w:hAnsi="Tahoma" w:cs="Tahoma"/>
          <w:i/>
          <w:iCs/>
          <w:color w:val="333300"/>
          <w:sz w:val="20"/>
          <w:szCs w:val="20"/>
        </w:rPr>
        <w:t>Tuesday, August 1 </w:t>
      </w:r>
      <w:r>
        <w:rPr>
          <w:rFonts w:ascii="Tahoma" w:hAnsi="Tahoma" w:cs="Tahoma"/>
          <w:color w:val="333300"/>
          <w:sz w:val="20"/>
          <w:szCs w:val="20"/>
        </w:rPr>
        <w:t>      Lecture: The United Nations and the Challenge of Relevance</w:t>
      </w:r>
      <w:r>
        <w:rPr>
          <w:rStyle w:val="apple-converted-space"/>
          <w:rFonts w:ascii="Tahoma" w:hAnsi="Tahoma" w:cs="Tahoma"/>
          <w:color w:val="333300"/>
          <w:sz w:val="20"/>
          <w:szCs w:val="20"/>
        </w:rPr>
        <w:t> </w:t>
      </w:r>
      <w:r>
        <w:rPr>
          <w:rFonts w:ascii="Tahoma" w:hAnsi="Tahoma" w:cs="Tahoma"/>
          <w:color w:val="333300"/>
          <w:sz w:val="20"/>
          <w:szCs w:val="20"/>
        </w:rPr>
        <w:br/>
        <w:t>                        Workshop: The Completed Syllabus</w:t>
      </w:r>
      <w:r>
        <w:rPr>
          <w:rStyle w:val="apple-converted-space"/>
          <w:rFonts w:ascii="Tahoma" w:hAnsi="Tahoma" w:cs="Tahoma"/>
          <w:color w:val="333300"/>
          <w:sz w:val="20"/>
          <w:szCs w:val="20"/>
        </w:rPr>
        <w:t> </w:t>
      </w:r>
      <w:r>
        <w:rPr>
          <w:rFonts w:ascii="Tahoma" w:hAnsi="Tahoma" w:cs="Tahoma"/>
          <w:color w:val="333300"/>
          <w:sz w:val="20"/>
          <w:szCs w:val="20"/>
        </w:rPr>
        <w:br/>
        <w:t>                        Individual Research Consultations</w:t>
      </w:r>
    </w:p>
    <w:p w:rsidR="004259D7" w:rsidRDefault="004259D7" w:rsidP="004259D7">
      <w:pPr>
        <w:pStyle w:val="NormalWeb"/>
        <w:shd w:val="clear" w:color="auto" w:fill="FFFFFF"/>
        <w:rPr>
          <w:rFonts w:ascii="Tahoma" w:hAnsi="Tahoma" w:cs="Tahoma"/>
          <w:color w:val="333300"/>
          <w:sz w:val="27"/>
          <w:szCs w:val="27"/>
        </w:rPr>
      </w:pPr>
      <w:proofErr w:type="gramStart"/>
      <w:r>
        <w:rPr>
          <w:rFonts w:ascii="Tahoma" w:hAnsi="Tahoma" w:cs="Tahoma"/>
          <w:color w:val="333300"/>
          <w:sz w:val="20"/>
          <w:szCs w:val="20"/>
          <w:u w:val="single"/>
        </w:rPr>
        <w:t>Part 5.</w:t>
      </w:r>
      <w:proofErr w:type="gramEnd"/>
      <w:r>
        <w:rPr>
          <w:rFonts w:ascii="Tahoma" w:hAnsi="Tahoma" w:cs="Tahoma"/>
          <w:color w:val="333300"/>
          <w:sz w:val="20"/>
          <w:szCs w:val="20"/>
          <w:u w:val="single"/>
        </w:rPr>
        <w:t xml:space="preserve"> Reinventing International Institutions</w:t>
      </w:r>
      <w:r>
        <w:rPr>
          <w:rStyle w:val="apple-converted-space"/>
          <w:rFonts w:ascii="Tahoma" w:hAnsi="Tahoma" w:cs="Tahoma"/>
          <w:color w:val="333300"/>
          <w:sz w:val="20"/>
          <w:szCs w:val="20"/>
        </w:rPr>
        <w:t> </w:t>
      </w:r>
      <w:r>
        <w:rPr>
          <w:rFonts w:ascii="Tahoma" w:hAnsi="Tahoma" w:cs="Tahoma"/>
          <w:color w:val="333300"/>
          <w:sz w:val="20"/>
          <w:szCs w:val="20"/>
        </w:rPr>
        <w:br/>
      </w:r>
      <w:r>
        <w:rPr>
          <w:rFonts w:ascii="Tahoma" w:hAnsi="Tahoma" w:cs="Tahoma"/>
          <w:i/>
          <w:iCs/>
          <w:color w:val="333300"/>
          <w:sz w:val="20"/>
          <w:szCs w:val="20"/>
        </w:rPr>
        <w:t>Wednesday, August 2 </w:t>
      </w:r>
      <w:r>
        <w:rPr>
          <w:rFonts w:ascii="Tahoma" w:hAnsi="Tahoma" w:cs="Tahoma"/>
          <w:color w:val="333300"/>
          <w:sz w:val="20"/>
          <w:szCs w:val="20"/>
        </w:rPr>
        <w:t>    Lecture: Kofi Annan's "Quiet Revolution"</w:t>
      </w:r>
      <w:r>
        <w:rPr>
          <w:rStyle w:val="apple-converted-space"/>
          <w:rFonts w:ascii="Tahoma" w:hAnsi="Tahoma" w:cs="Tahoma"/>
          <w:color w:val="333300"/>
          <w:sz w:val="20"/>
          <w:szCs w:val="20"/>
        </w:rPr>
        <w:t> </w:t>
      </w:r>
      <w:r>
        <w:rPr>
          <w:rFonts w:ascii="Tahoma" w:hAnsi="Tahoma" w:cs="Tahoma"/>
          <w:color w:val="333300"/>
          <w:sz w:val="20"/>
          <w:szCs w:val="20"/>
        </w:rPr>
        <w:br/>
        <w:t>                        Research Seminar: Proposals for Reforming the United Nations</w:t>
      </w:r>
      <w:r>
        <w:rPr>
          <w:rStyle w:val="apple-converted-space"/>
          <w:rFonts w:ascii="Tahoma" w:hAnsi="Tahoma" w:cs="Tahoma"/>
          <w:color w:val="333300"/>
          <w:sz w:val="20"/>
          <w:szCs w:val="20"/>
        </w:rPr>
        <w:t> </w:t>
      </w:r>
      <w:r>
        <w:rPr>
          <w:rFonts w:ascii="Tahoma" w:hAnsi="Tahoma" w:cs="Tahoma"/>
          <w:color w:val="333300"/>
          <w:sz w:val="20"/>
          <w:szCs w:val="20"/>
        </w:rPr>
        <w:br/>
        <w:t>                        Individual Research Consultations</w:t>
      </w:r>
    </w:p>
    <w:p w:rsidR="004259D7" w:rsidRDefault="004259D7" w:rsidP="004259D7">
      <w:pPr>
        <w:pStyle w:val="NormalWeb"/>
        <w:shd w:val="clear" w:color="auto" w:fill="FFFFFF"/>
        <w:rPr>
          <w:rFonts w:ascii="Tahoma" w:hAnsi="Tahoma" w:cs="Tahoma"/>
          <w:color w:val="333300"/>
          <w:sz w:val="27"/>
          <w:szCs w:val="27"/>
        </w:rPr>
      </w:pPr>
      <w:r>
        <w:rPr>
          <w:rFonts w:ascii="Tahoma" w:hAnsi="Tahoma" w:cs="Tahoma"/>
          <w:i/>
          <w:iCs/>
          <w:color w:val="333300"/>
          <w:sz w:val="20"/>
          <w:szCs w:val="20"/>
        </w:rPr>
        <w:t>Thursday, August 3</w:t>
      </w:r>
      <w:r>
        <w:rPr>
          <w:rFonts w:ascii="Tahoma" w:hAnsi="Tahoma" w:cs="Tahoma"/>
          <w:color w:val="333300"/>
          <w:sz w:val="20"/>
          <w:szCs w:val="20"/>
        </w:rPr>
        <w:t>      Lecture: United Nations Reform as a Political Issue</w:t>
      </w:r>
      <w:r>
        <w:rPr>
          <w:rStyle w:val="apple-converted-space"/>
          <w:rFonts w:ascii="Tahoma" w:hAnsi="Tahoma" w:cs="Tahoma"/>
          <w:color w:val="333300"/>
          <w:sz w:val="20"/>
          <w:szCs w:val="20"/>
        </w:rPr>
        <w:t> </w:t>
      </w:r>
      <w:r>
        <w:rPr>
          <w:rFonts w:ascii="Tahoma" w:hAnsi="Tahoma" w:cs="Tahoma"/>
          <w:color w:val="333300"/>
          <w:sz w:val="20"/>
          <w:szCs w:val="20"/>
        </w:rPr>
        <w:br/>
        <w:t>                        Research Seminar: Problems in Reforming the UN System</w:t>
      </w:r>
      <w:r>
        <w:rPr>
          <w:rStyle w:val="apple-converted-space"/>
          <w:rFonts w:ascii="Tahoma" w:hAnsi="Tahoma" w:cs="Tahoma"/>
          <w:color w:val="333300"/>
          <w:sz w:val="20"/>
          <w:szCs w:val="20"/>
        </w:rPr>
        <w:t> </w:t>
      </w:r>
      <w:r>
        <w:rPr>
          <w:rFonts w:ascii="Tahoma" w:hAnsi="Tahoma" w:cs="Tahoma"/>
          <w:color w:val="333300"/>
          <w:sz w:val="20"/>
          <w:szCs w:val="20"/>
        </w:rPr>
        <w:br/>
        <w:t>                        Workshop: The Completed Research Design</w:t>
      </w:r>
    </w:p>
    <w:p w:rsidR="004259D7" w:rsidRDefault="004259D7" w:rsidP="004259D7">
      <w:pPr>
        <w:pStyle w:val="NormalWeb"/>
        <w:shd w:val="clear" w:color="auto" w:fill="FFFFFF"/>
        <w:rPr>
          <w:rFonts w:ascii="Tahoma" w:hAnsi="Tahoma" w:cs="Tahoma"/>
          <w:color w:val="333300"/>
          <w:sz w:val="27"/>
          <w:szCs w:val="27"/>
        </w:rPr>
      </w:pPr>
      <w:r>
        <w:rPr>
          <w:rFonts w:ascii="Tahoma" w:hAnsi="Tahoma" w:cs="Tahoma"/>
          <w:i/>
          <w:iCs/>
          <w:color w:val="333300"/>
          <w:sz w:val="20"/>
          <w:szCs w:val="20"/>
        </w:rPr>
        <w:t>Friday, August 4 </w:t>
      </w:r>
      <w:r>
        <w:rPr>
          <w:rFonts w:ascii="Tahoma" w:hAnsi="Tahoma" w:cs="Tahoma"/>
          <w:color w:val="333300"/>
          <w:sz w:val="20"/>
          <w:szCs w:val="20"/>
        </w:rPr>
        <w:t>       Lecture: The Future of Global Governance</w:t>
      </w:r>
      <w:r>
        <w:rPr>
          <w:rStyle w:val="apple-converted-space"/>
          <w:rFonts w:ascii="Tahoma" w:hAnsi="Tahoma" w:cs="Tahoma"/>
          <w:color w:val="333300"/>
          <w:sz w:val="20"/>
          <w:szCs w:val="20"/>
        </w:rPr>
        <w:t> </w:t>
      </w:r>
      <w:r>
        <w:rPr>
          <w:rFonts w:ascii="Tahoma" w:hAnsi="Tahoma" w:cs="Tahoma"/>
          <w:color w:val="333300"/>
          <w:sz w:val="20"/>
          <w:szCs w:val="20"/>
        </w:rPr>
        <w:br/>
        <w:t>                        Concluding Seminar: Global Governance and Human Security in the 21st Century Farewell</w:t>
      </w:r>
      <w:r>
        <w:rPr>
          <w:rStyle w:val="apple-converted-space"/>
          <w:rFonts w:ascii="Tahoma" w:hAnsi="Tahoma" w:cs="Tahoma"/>
          <w:color w:val="333300"/>
          <w:sz w:val="20"/>
          <w:szCs w:val="20"/>
        </w:rPr>
        <w:t> </w:t>
      </w:r>
      <w:r>
        <w:rPr>
          <w:rFonts w:ascii="Tahoma" w:hAnsi="Tahoma" w:cs="Tahoma"/>
          <w:color w:val="333300"/>
          <w:sz w:val="20"/>
          <w:szCs w:val="20"/>
        </w:rPr>
        <w:br/>
        <w:t>                        dinner Cruise</w:t>
      </w:r>
      <w:r>
        <w:rPr>
          <w:rStyle w:val="apple-converted-space"/>
          <w:rFonts w:ascii="Tahoma" w:hAnsi="Tahoma" w:cs="Tahoma"/>
          <w:color w:val="333300"/>
          <w:sz w:val="20"/>
          <w:szCs w:val="20"/>
        </w:rPr>
        <w:t> </w:t>
      </w:r>
      <w:r>
        <w:rPr>
          <w:rFonts w:ascii="Tahoma" w:hAnsi="Tahoma" w:cs="Tahoma"/>
          <w:color w:val="333300"/>
          <w:sz w:val="20"/>
          <w:szCs w:val="20"/>
        </w:rPr>
        <w:br/>
        <w:t> </w:t>
      </w:r>
      <w:r>
        <w:rPr>
          <w:rStyle w:val="apple-converted-space"/>
          <w:rFonts w:ascii="Tahoma" w:hAnsi="Tahoma" w:cs="Tahoma"/>
          <w:color w:val="333300"/>
          <w:sz w:val="20"/>
          <w:szCs w:val="20"/>
        </w:rPr>
        <w:t> </w:t>
      </w:r>
    </w:p>
    <w:p w:rsidR="006C40B4" w:rsidRDefault="006C40B4"/>
    <w:sectPr w:rsidR="006C40B4" w:rsidSect="006C40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59D7"/>
    <w:rsid w:val="00000F3E"/>
    <w:rsid w:val="00007251"/>
    <w:rsid w:val="000176B1"/>
    <w:rsid w:val="0002137D"/>
    <w:rsid w:val="00024272"/>
    <w:rsid w:val="0002435F"/>
    <w:rsid w:val="00041889"/>
    <w:rsid w:val="00043648"/>
    <w:rsid w:val="00050977"/>
    <w:rsid w:val="00073844"/>
    <w:rsid w:val="000760C4"/>
    <w:rsid w:val="00077CDE"/>
    <w:rsid w:val="00080742"/>
    <w:rsid w:val="000872BF"/>
    <w:rsid w:val="000B273F"/>
    <w:rsid w:val="000C14AB"/>
    <w:rsid w:val="000C3C0C"/>
    <w:rsid w:val="000D1948"/>
    <w:rsid w:val="000D1A40"/>
    <w:rsid w:val="000D60A1"/>
    <w:rsid w:val="000E124C"/>
    <w:rsid w:val="000E696B"/>
    <w:rsid w:val="000F0760"/>
    <w:rsid w:val="000F1DDA"/>
    <w:rsid w:val="000F50C2"/>
    <w:rsid w:val="000F6A16"/>
    <w:rsid w:val="00105314"/>
    <w:rsid w:val="0010566F"/>
    <w:rsid w:val="00111C7E"/>
    <w:rsid w:val="00127471"/>
    <w:rsid w:val="00132ACA"/>
    <w:rsid w:val="001358BF"/>
    <w:rsid w:val="0013713B"/>
    <w:rsid w:val="001426A1"/>
    <w:rsid w:val="001454C3"/>
    <w:rsid w:val="00147A22"/>
    <w:rsid w:val="00150080"/>
    <w:rsid w:val="00155892"/>
    <w:rsid w:val="00156779"/>
    <w:rsid w:val="0016095B"/>
    <w:rsid w:val="0016124A"/>
    <w:rsid w:val="00162D31"/>
    <w:rsid w:val="00172C47"/>
    <w:rsid w:val="001773C5"/>
    <w:rsid w:val="0018021A"/>
    <w:rsid w:val="001829BA"/>
    <w:rsid w:val="00182E8F"/>
    <w:rsid w:val="00186204"/>
    <w:rsid w:val="0018722B"/>
    <w:rsid w:val="001A3F55"/>
    <w:rsid w:val="001A641F"/>
    <w:rsid w:val="001B486C"/>
    <w:rsid w:val="001C1336"/>
    <w:rsid w:val="001C4C61"/>
    <w:rsid w:val="001C7394"/>
    <w:rsid w:val="001D659A"/>
    <w:rsid w:val="001E7D17"/>
    <w:rsid w:val="001F01CA"/>
    <w:rsid w:val="00205048"/>
    <w:rsid w:val="00205DE3"/>
    <w:rsid w:val="00211EC1"/>
    <w:rsid w:val="002157E8"/>
    <w:rsid w:val="002306D3"/>
    <w:rsid w:val="00230C3C"/>
    <w:rsid w:val="00231DF5"/>
    <w:rsid w:val="00244469"/>
    <w:rsid w:val="0025032F"/>
    <w:rsid w:val="00253890"/>
    <w:rsid w:val="002608B8"/>
    <w:rsid w:val="002645CE"/>
    <w:rsid w:val="00270388"/>
    <w:rsid w:val="00271CD0"/>
    <w:rsid w:val="00272451"/>
    <w:rsid w:val="002756C0"/>
    <w:rsid w:val="00287AE4"/>
    <w:rsid w:val="00287B8C"/>
    <w:rsid w:val="00294245"/>
    <w:rsid w:val="00295F6F"/>
    <w:rsid w:val="002A165E"/>
    <w:rsid w:val="002A572B"/>
    <w:rsid w:val="002B5A4C"/>
    <w:rsid w:val="002C05AA"/>
    <w:rsid w:val="002C252D"/>
    <w:rsid w:val="002C3403"/>
    <w:rsid w:val="002C7D2A"/>
    <w:rsid w:val="002C7D51"/>
    <w:rsid w:val="002C7F18"/>
    <w:rsid w:val="002D2129"/>
    <w:rsid w:val="002D341E"/>
    <w:rsid w:val="002D3AE3"/>
    <w:rsid w:val="002E1269"/>
    <w:rsid w:val="002E3852"/>
    <w:rsid w:val="002E635D"/>
    <w:rsid w:val="002E64B7"/>
    <w:rsid w:val="002E7676"/>
    <w:rsid w:val="002F0927"/>
    <w:rsid w:val="002F5371"/>
    <w:rsid w:val="003064BC"/>
    <w:rsid w:val="0031105D"/>
    <w:rsid w:val="003152DB"/>
    <w:rsid w:val="00317811"/>
    <w:rsid w:val="003210E4"/>
    <w:rsid w:val="00327D5F"/>
    <w:rsid w:val="00332DE2"/>
    <w:rsid w:val="0033790B"/>
    <w:rsid w:val="00340B6A"/>
    <w:rsid w:val="00341D17"/>
    <w:rsid w:val="00343906"/>
    <w:rsid w:val="00351917"/>
    <w:rsid w:val="00353DDD"/>
    <w:rsid w:val="00357E66"/>
    <w:rsid w:val="00364366"/>
    <w:rsid w:val="0038371D"/>
    <w:rsid w:val="00391B5E"/>
    <w:rsid w:val="00392BB4"/>
    <w:rsid w:val="00392BB8"/>
    <w:rsid w:val="003A25A6"/>
    <w:rsid w:val="003A352C"/>
    <w:rsid w:val="003A69F7"/>
    <w:rsid w:val="003A71A5"/>
    <w:rsid w:val="003B0774"/>
    <w:rsid w:val="003B2012"/>
    <w:rsid w:val="003C01EF"/>
    <w:rsid w:val="003C103A"/>
    <w:rsid w:val="003C1071"/>
    <w:rsid w:val="003C6B73"/>
    <w:rsid w:val="003D3615"/>
    <w:rsid w:val="003D43CF"/>
    <w:rsid w:val="003D7AFE"/>
    <w:rsid w:val="003E2AB8"/>
    <w:rsid w:val="003E40A9"/>
    <w:rsid w:val="003E5288"/>
    <w:rsid w:val="003F00B4"/>
    <w:rsid w:val="003F6560"/>
    <w:rsid w:val="003F7731"/>
    <w:rsid w:val="00400D5E"/>
    <w:rsid w:val="004073F8"/>
    <w:rsid w:val="004101C0"/>
    <w:rsid w:val="00413A46"/>
    <w:rsid w:val="00413B28"/>
    <w:rsid w:val="00413CB6"/>
    <w:rsid w:val="004259D7"/>
    <w:rsid w:val="00426B17"/>
    <w:rsid w:val="0043641D"/>
    <w:rsid w:val="004464BE"/>
    <w:rsid w:val="00456840"/>
    <w:rsid w:val="00457145"/>
    <w:rsid w:val="00457978"/>
    <w:rsid w:val="00472BC2"/>
    <w:rsid w:val="00481D5F"/>
    <w:rsid w:val="004825A7"/>
    <w:rsid w:val="004829A9"/>
    <w:rsid w:val="004863E6"/>
    <w:rsid w:val="00486B75"/>
    <w:rsid w:val="0049485C"/>
    <w:rsid w:val="00495D4E"/>
    <w:rsid w:val="004A00E0"/>
    <w:rsid w:val="004A214A"/>
    <w:rsid w:val="004A2674"/>
    <w:rsid w:val="004A383A"/>
    <w:rsid w:val="004A7658"/>
    <w:rsid w:val="004B32A0"/>
    <w:rsid w:val="004C1656"/>
    <w:rsid w:val="004D148B"/>
    <w:rsid w:val="004D2220"/>
    <w:rsid w:val="004D2433"/>
    <w:rsid w:val="004D6CCC"/>
    <w:rsid w:val="004E017A"/>
    <w:rsid w:val="004E5804"/>
    <w:rsid w:val="004F2319"/>
    <w:rsid w:val="004F4C86"/>
    <w:rsid w:val="004F65D8"/>
    <w:rsid w:val="004F668E"/>
    <w:rsid w:val="0050007A"/>
    <w:rsid w:val="0050173A"/>
    <w:rsid w:val="005068D6"/>
    <w:rsid w:val="0051050F"/>
    <w:rsid w:val="00512F0C"/>
    <w:rsid w:val="0051317A"/>
    <w:rsid w:val="0052004E"/>
    <w:rsid w:val="00520521"/>
    <w:rsid w:val="005308D9"/>
    <w:rsid w:val="005316B1"/>
    <w:rsid w:val="005325FA"/>
    <w:rsid w:val="005570FC"/>
    <w:rsid w:val="00561684"/>
    <w:rsid w:val="00565C0D"/>
    <w:rsid w:val="00571242"/>
    <w:rsid w:val="00575DF7"/>
    <w:rsid w:val="00583B0D"/>
    <w:rsid w:val="005937F0"/>
    <w:rsid w:val="00596567"/>
    <w:rsid w:val="005A0935"/>
    <w:rsid w:val="005A1D71"/>
    <w:rsid w:val="005B12C6"/>
    <w:rsid w:val="005B45EB"/>
    <w:rsid w:val="005B4DEB"/>
    <w:rsid w:val="005B4E75"/>
    <w:rsid w:val="005C626B"/>
    <w:rsid w:val="005C67DB"/>
    <w:rsid w:val="005D642C"/>
    <w:rsid w:val="005D672B"/>
    <w:rsid w:val="005E041F"/>
    <w:rsid w:val="005E1B0E"/>
    <w:rsid w:val="005E41BB"/>
    <w:rsid w:val="005E425F"/>
    <w:rsid w:val="005E7F11"/>
    <w:rsid w:val="005F034F"/>
    <w:rsid w:val="005F463C"/>
    <w:rsid w:val="006000E3"/>
    <w:rsid w:val="00600306"/>
    <w:rsid w:val="0060475E"/>
    <w:rsid w:val="00606197"/>
    <w:rsid w:val="00607109"/>
    <w:rsid w:val="00614BFB"/>
    <w:rsid w:val="0062111E"/>
    <w:rsid w:val="006332BC"/>
    <w:rsid w:val="00634A31"/>
    <w:rsid w:val="0063665D"/>
    <w:rsid w:val="00637AE4"/>
    <w:rsid w:val="006401B7"/>
    <w:rsid w:val="006452ED"/>
    <w:rsid w:val="00645A90"/>
    <w:rsid w:val="0065193F"/>
    <w:rsid w:val="00657FD3"/>
    <w:rsid w:val="006607A8"/>
    <w:rsid w:val="00667688"/>
    <w:rsid w:val="006812AC"/>
    <w:rsid w:val="0068230B"/>
    <w:rsid w:val="006843C4"/>
    <w:rsid w:val="00691CD1"/>
    <w:rsid w:val="00692588"/>
    <w:rsid w:val="00693E22"/>
    <w:rsid w:val="00696A99"/>
    <w:rsid w:val="00697628"/>
    <w:rsid w:val="00697E95"/>
    <w:rsid w:val="006A054C"/>
    <w:rsid w:val="006A3794"/>
    <w:rsid w:val="006B6903"/>
    <w:rsid w:val="006C2781"/>
    <w:rsid w:val="006C40B4"/>
    <w:rsid w:val="006D00CE"/>
    <w:rsid w:val="006F6C96"/>
    <w:rsid w:val="0070476D"/>
    <w:rsid w:val="00704B93"/>
    <w:rsid w:val="0070696C"/>
    <w:rsid w:val="007123CD"/>
    <w:rsid w:val="007168BB"/>
    <w:rsid w:val="00717CC3"/>
    <w:rsid w:val="0072432D"/>
    <w:rsid w:val="00724A12"/>
    <w:rsid w:val="007319A1"/>
    <w:rsid w:val="00731F23"/>
    <w:rsid w:val="007320FA"/>
    <w:rsid w:val="00732312"/>
    <w:rsid w:val="00747D38"/>
    <w:rsid w:val="007523A3"/>
    <w:rsid w:val="00753717"/>
    <w:rsid w:val="007630C1"/>
    <w:rsid w:val="007633EF"/>
    <w:rsid w:val="00770269"/>
    <w:rsid w:val="00770CBD"/>
    <w:rsid w:val="007716B6"/>
    <w:rsid w:val="0077723E"/>
    <w:rsid w:val="00780B21"/>
    <w:rsid w:val="007814D4"/>
    <w:rsid w:val="00797B43"/>
    <w:rsid w:val="007B0C69"/>
    <w:rsid w:val="007B0E9B"/>
    <w:rsid w:val="007C3DA9"/>
    <w:rsid w:val="007C4EE1"/>
    <w:rsid w:val="007E17B2"/>
    <w:rsid w:val="007E5982"/>
    <w:rsid w:val="007E780C"/>
    <w:rsid w:val="007F7646"/>
    <w:rsid w:val="0080768D"/>
    <w:rsid w:val="00811514"/>
    <w:rsid w:val="00811CE0"/>
    <w:rsid w:val="008158BB"/>
    <w:rsid w:val="008159F7"/>
    <w:rsid w:val="0081638D"/>
    <w:rsid w:val="00816B9D"/>
    <w:rsid w:val="008172D6"/>
    <w:rsid w:val="00822321"/>
    <w:rsid w:val="0082267C"/>
    <w:rsid w:val="00826811"/>
    <w:rsid w:val="008301A8"/>
    <w:rsid w:val="00830F9B"/>
    <w:rsid w:val="00835075"/>
    <w:rsid w:val="0084370F"/>
    <w:rsid w:val="00846537"/>
    <w:rsid w:val="00851290"/>
    <w:rsid w:val="0085191F"/>
    <w:rsid w:val="0085223C"/>
    <w:rsid w:val="00860CBE"/>
    <w:rsid w:val="008637CD"/>
    <w:rsid w:val="00864BA1"/>
    <w:rsid w:val="008657DD"/>
    <w:rsid w:val="00866525"/>
    <w:rsid w:val="00867B86"/>
    <w:rsid w:val="008708E4"/>
    <w:rsid w:val="0087220E"/>
    <w:rsid w:val="00872B27"/>
    <w:rsid w:val="0088103B"/>
    <w:rsid w:val="00881516"/>
    <w:rsid w:val="0088289E"/>
    <w:rsid w:val="00886E8C"/>
    <w:rsid w:val="0089089F"/>
    <w:rsid w:val="00892A22"/>
    <w:rsid w:val="00893AC7"/>
    <w:rsid w:val="00895520"/>
    <w:rsid w:val="008A566F"/>
    <w:rsid w:val="008A7E54"/>
    <w:rsid w:val="008B42E3"/>
    <w:rsid w:val="008D71AC"/>
    <w:rsid w:val="008E70B5"/>
    <w:rsid w:val="008F0D2B"/>
    <w:rsid w:val="008F1084"/>
    <w:rsid w:val="008F17A3"/>
    <w:rsid w:val="00903B67"/>
    <w:rsid w:val="009116E2"/>
    <w:rsid w:val="00917613"/>
    <w:rsid w:val="00917DCE"/>
    <w:rsid w:val="00922EAE"/>
    <w:rsid w:val="00926E77"/>
    <w:rsid w:val="00930EC7"/>
    <w:rsid w:val="009346B9"/>
    <w:rsid w:val="00935D49"/>
    <w:rsid w:val="00944E53"/>
    <w:rsid w:val="00946976"/>
    <w:rsid w:val="009570C7"/>
    <w:rsid w:val="009623BF"/>
    <w:rsid w:val="00963AF6"/>
    <w:rsid w:val="00964012"/>
    <w:rsid w:val="009754A4"/>
    <w:rsid w:val="00986D37"/>
    <w:rsid w:val="00996E67"/>
    <w:rsid w:val="009A1A53"/>
    <w:rsid w:val="009A23C1"/>
    <w:rsid w:val="009A58D8"/>
    <w:rsid w:val="009A6F28"/>
    <w:rsid w:val="009B1761"/>
    <w:rsid w:val="009B7682"/>
    <w:rsid w:val="009C2594"/>
    <w:rsid w:val="009D2A09"/>
    <w:rsid w:val="009D2B7C"/>
    <w:rsid w:val="009D5BED"/>
    <w:rsid w:val="009D6591"/>
    <w:rsid w:val="009D684E"/>
    <w:rsid w:val="009D7E3B"/>
    <w:rsid w:val="009E2B03"/>
    <w:rsid w:val="009E4032"/>
    <w:rsid w:val="009F168E"/>
    <w:rsid w:val="009F4BB4"/>
    <w:rsid w:val="009F5FD7"/>
    <w:rsid w:val="00A02E9D"/>
    <w:rsid w:val="00A11E6A"/>
    <w:rsid w:val="00A130E5"/>
    <w:rsid w:val="00A1345E"/>
    <w:rsid w:val="00A1501B"/>
    <w:rsid w:val="00A22A8C"/>
    <w:rsid w:val="00A2593B"/>
    <w:rsid w:val="00A2668F"/>
    <w:rsid w:val="00A275A2"/>
    <w:rsid w:val="00A31856"/>
    <w:rsid w:val="00A33A1C"/>
    <w:rsid w:val="00A3412B"/>
    <w:rsid w:val="00A352BC"/>
    <w:rsid w:val="00A41E80"/>
    <w:rsid w:val="00A42107"/>
    <w:rsid w:val="00A510F5"/>
    <w:rsid w:val="00A554F0"/>
    <w:rsid w:val="00A61157"/>
    <w:rsid w:val="00A6210B"/>
    <w:rsid w:val="00A62A9C"/>
    <w:rsid w:val="00A7311A"/>
    <w:rsid w:val="00A805B3"/>
    <w:rsid w:val="00A84C7E"/>
    <w:rsid w:val="00A9075D"/>
    <w:rsid w:val="00A915E1"/>
    <w:rsid w:val="00A95AF8"/>
    <w:rsid w:val="00A95D29"/>
    <w:rsid w:val="00A97842"/>
    <w:rsid w:val="00AA0CF4"/>
    <w:rsid w:val="00AA1E11"/>
    <w:rsid w:val="00AA2287"/>
    <w:rsid w:val="00AA44F3"/>
    <w:rsid w:val="00AB0905"/>
    <w:rsid w:val="00AB15F4"/>
    <w:rsid w:val="00AB7BD0"/>
    <w:rsid w:val="00AC08DC"/>
    <w:rsid w:val="00AD297B"/>
    <w:rsid w:val="00AD48B7"/>
    <w:rsid w:val="00AE358D"/>
    <w:rsid w:val="00AE54B9"/>
    <w:rsid w:val="00AF0391"/>
    <w:rsid w:val="00AF2B21"/>
    <w:rsid w:val="00AF4F23"/>
    <w:rsid w:val="00B041E2"/>
    <w:rsid w:val="00B05955"/>
    <w:rsid w:val="00B05A57"/>
    <w:rsid w:val="00B07404"/>
    <w:rsid w:val="00B133A5"/>
    <w:rsid w:val="00B14F82"/>
    <w:rsid w:val="00B15852"/>
    <w:rsid w:val="00B17E90"/>
    <w:rsid w:val="00B22C78"/>
    <w:rsid w:val="00B23893"/>
    <w:rsid w:val="00B30297"/>
    <w:rsid w:val="00B32E61"/>
    <w:rsid w:val="00B35D9F"/>
    <w:rsid w:val="00B37B8E"/>
    <w:rsid w:val="00B45513"/>
    <w:rsid w:val="00B46C07"/>
    <w:rsid w:val="00B51BDD"/>
    <w:rsid w:val="00B57BF9"/>
    <w:rsid w:val="00B623F7"/>
    <w:rsid w:val="00B6591A"/>
    <w:rsid w:val="00B668D8"/>
    <w:rsid w:val="00B67BCF"/>
    <w:rsid w:val="00B7292C"/>
    <w:rsid w:val="00B758AE"/>
    <w:rsid w:val="00B75BFA"/>
    <w:rsid w:val="00B77E19"/>
    <w:rsid w:val="00B8380C"/>
    <w:rsid w:val="00B90AA0"/>
    <w:rsid w:val="00B97294"/>
    <w:rsid w:val="00BA30D1"/>
    <w:rsid w:val="00BA3991"/>
    <w:rsid w:val="00BA5FCC"/>
    <w:rsid w:val="00BB1A40"/>
    <w:rsid w:val="00BB4FE8"/>
    <w:rsid w:val="00BB7FE6"/>
    <w:rsid w:val="00BC48B1"/>
    <w:rsid w:val="00BC75BA"/>
    <w:rsid w:val="00BC77A3"/>
    <w:rsid w:val="00BD02BD"/>
    <w:rsid w:val="00BD2E5B"/>
    <w:rsid w:val="00BD4EB7"/>
    <w:rsid w:val="00BD64BB"/>
    <w:rsid w:val="00BD6A15"/>
    <w:rsid w:val="00BD6BA4"/>
    <w:rsid w:val="00BD7F47"/>
    <w:rsid w:val="00BE126E"/>
    <w:rsid w:val="00BE22FF"/>
    <w:rsid w:val="00BE658D"/>
    <w:rsid w:val="00BF320F"/>
    <w:rsid w:val="00C0253F"/>
    <w:rsid w:val="00C07D5F"/>
    <w:rsid w:val="00C11084"/>
    <w:rsid w:val="00C171BE"/>
    <w:rsid w:val="00C235D5"/>
    <w:rsid w:val="00C23963"/>
    <w:rsid w:val="00C31B9F"/>
    <w:rsid w:val="00C322A2"/>
    <w:rsid w:val="00C40AFD"/>
    <w:rsid w:val="00C41C96"/>
    <w:rsid w:val="00C450A0"/>
    <w:rsid w:val="00C478F6"/>
    <w:rsid w:val="00C520DE"/>
    <w:rsid w:val="00C53DF0"/>
    <w:rsid w:val="00C56C8D"/>
    <w:rsid w:val="00C60B95"/>
    <w:rsid w:val="00C615C6"/>
    <w:rsid w:val="00C67131"/>
    <w:rsid w:val="00C71AB1"/>
    <w:rsid w:val="00C74C2B"/>
    <w:rsid w:val="00C74C56"/>
    <w:rsid w:val="00C82321"/>
    <w:rsid w:val="00C83B88"/>
    <w:rsid w:val="00C85FF9"/>
    <w:rsid w:val="00C949FC"/>
    <w:rsid w:val="00C94EB8"/>
    <w:rsid w:val="00CA4784"/>
    <w:rsid w:val="00CA6231"/>
    <w:rsid w:val="00CA6910"/>
    <w:rsid w:val="00CB683F"/>
    <w:rsid w:val="00CC3014"/>
    <w:rsid w:val="00CC60B8"/>
    <w:rsid w:val="00CD3AF1"/>
    <w:rsid w:val="00CD7AEF"/>
    <w:rsid w:val="00CE10BE"/>
    <w:rsid w:val="00CE4F60"/>
    <w:rsid w:val="00CE6A12"/>
    <w:rsid w:val="00CE709D"/>
    <w:rsid w:val="00CF035F"/>
    <w:rsid w:val="00CF6487"/>
    <w:rsid w:val="00CF65E1"/>
    <w:rsid w:val="00D03A92"/>
    <w:rsid w:val="00D04E2C"/>
    <w:rsid w:val="00D05703"/>
    <w:rsid w:val="00D0595C"/>
    <w:rsid w:val="00D063AA"/>
    <w:rsid w:val="00D0754A"/>
    <w:rsid w:val="00D11992"/>
    <w:rsid w:val="00D2184F"/>
    <w:rsid w:val="00D352CB"/>
    <w:rsid w:val="00D37D69"/>
    <w:rsid w:val="00D44113"/>
    <w:rsid w:val="00D463BC"/>
    <w:rsid w:val="00D570FE"/>
    <w:rsid w:val="00D61B5F"/>
    <w:rsid w:val="00D62127"/>
    <w:rsid w:val="00D63FFB"/>
    <w:rsid w:val="00D64524"/>
    <w:rsid w:val="00D67E7D"/>
    <w:rsid w:val="00D722BF"/>
    <w:rsid w:val="00D72DFB"/>
    <w:rsid w:val="00D731ED"/>
    <w:rsid w:val="00D74550"/>
    <w:rsid w:val="00D81383"/>
    <w:rsid w:val="00D83AE8"/>
    <w:rsid w:val="00D92EBF"/>
    <w:rsid w:val="00DA06B4"/>
    <w:rsid w:val="00DB37CB"/>
    <w:rsid w:val="00DB381D"/>
    <w:rsid w:val="00DB3C00"/>
    <w:rsid w:val="00DB3E08"/>
    <w:rsid w:val="00DB57D0"/>
    <w:rsid w:val="00DC0C2E"/>
    <w:rsid w:val="00DC2A1D"/>
    <w:rsid w:val="00DD2D04"/>
    <w:rsid w:val="00DE19ED"/>
    <w:rsid w:val="00DE53E5"/>
    <w:rsid w:val="00DF25BB"/>
    <w:rsid w:val="00DF3060"/>
    <w:rsid w:val="00DF46C9"/>
    <w:rsid w:val="00E1019A"/>
    <w:rsid w:val="00E127ED"/>
    <w:rsid w:val="00E174A5"/>
    <w:rsid w:val="00E21FF3"/>
    <w:rsid w:val="00E25DEF"/>
    <w:rsid w:val="00E372ED"/>
    <w:rsid w:val="00E37512"/>
    <w:rsid w:val="00E426C1"/>
    <w:rsid w:val="00E47395"/>
    <w:rsid w:val="00E50555"/>
    <w:rsid w:val="00E52B4D"/>
    <w:rsid w:val="00E54824"/>
    <w:rsid w:val="00E5547E"/>
    <w:rsid w:val="00E5649A"/>
    <w:rsid w:val="00E577B6"/>
    <w:rsid w:val="00E613DD"/>
    <w:rsid w:val="00E618AA"/>
    <w:rsid w:val="00E71A1C"/>
    <w:rsid w:val="00E77A18"/>
    <w:rsid w:val="00E851C8"/>
    <w:rsid w:val="00E86CE9"/>
    <w:rsid w:val="00E92D14"/>
    <w:rsid w:val="00E9336A"/>
    <w:rsid w:val="00EA42D8"/>
    <w:rsid w:val="00EA4C5B"/>
    <w:rsid w:val="00EA5302"/>
    <w:rsid w:val="00EB045E"/>
    <w:rsid w:val="00EB0F4D"/>
    <w:rsid w:val="00EB344B"/>
    <w:rsid w:val="00EB3D6C"/>
    <w:rsid w:val="00EB7570"/>
    <w:rsid w:val="00EC1828"/>
    <w:rsid w:val="00EC53B5"/>
    <w:rsid w:val="00EC732C"/>
    <w:rsid w:val="00EC7A11"/>
    <w:rsid w:val="00ED1A6D"/>
    <w:rsid w:val="00ED1E16"/>
    <w:rsid w:val="00ED3C4B"/>
    <w:rsid w:val="00ED6DCE"/>
    <w:rsid w:val="00EE2A97"/>
    <w:rsid w:val="00EE6C4B"/>
    <w:rsid w:val="00EF5C3E"/>
    <w:rsid w:val="00F040BC"/>
    <w:rsid w:val="00F04D05"/>
    <w:rsid w:val="00F12AF6"/>
    <w:rsid w:val="00F13411"/>
    <w:rsid w:val="00F1358D"/>
    <w:rsid w:val="00F173EF"/>
    <w:rsid w:val="00F207BD"/>
    <w:rsid w:val="00F2517A"/>
    <w:rsid w:val="00F30A5A"/>
    <w:rsid w:val="00F350C0"/>
    <w:rsid w:val="00F403E5"/>
    <w:rsid w:val="00F4184A"/>
    <w:rsid w:val="00F420E6"/>
    <w:rsid w:val="00F43FE8"/>
    <w:rsid w:val="00F44F52"/>
    <w:rsid w:val="00F46130"/>
    <w:rsid w:val="00F50F75"/>
    <w:rsid w:val="00F530AA"/>
    <w:rsid w:val="00F54930"/>
    <w:rsid w:val="00F55BFC"/>
    <w:rsid w:val="00F5657B"/>
    <w:rsid w:val="00F57818"/>
    <w:rsid w:val="00F602DA"/>
    <w:rsid w:val="00F60C93"/>
    <w:rsid w:val="00F6177E"/>
    <w:rsid w:val="00F63E44"/>
    <w:rsid w:val="00F6417B"/>
    <w:rsid w:val="00F701D7"/>
    <w:rsid w:val="00F7396F"/>
    <w:rsid w:val="00F77FCD"/>
    <w:rsid w:val="00F87ADB"/>
    <w:rsid w:val="00F90743"/>
    <w:rsid w:val="00F919CB"/>
    <w:rsid w:val="00F939EE"/>
    <w:rsid w:val="00FA38AE"/>
    <w:rsid w:val="00FB0DCF"/>
    <w:rsid w:val="00FB2C6F"/>
    <w:rsid w:val="00FB70B3"/>
    <w:rsid w:val="00FC1441"/>
    <w:rsid w:val="00FC5ACA"/>
    <w:rsid w:val="00FC7CE0"/>
    <w:rsid w:val="00FD1F7B"/>
    <w:rsid w:val="00FE0AE4"/>
    <w:rsid w:val="00FE3AA1"/>
    <w:rsid w:val="00FF03C6"/>
    <w:rsid w:val="00FF0E6D"/>
    <w:rsid w:val="00FF3EB5"/>
    <w:rsid w:val="00FF568D"/>
    <w:rsid w:val="00FF7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59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259D7"/>
  </w:style>
</w:styles>
</file>

<file path=word/webSettings.xml><?xml version="1.0" encoding="utf-8"?>
<w:webSettings xmlns:r="http://schemas.openxmlformats.org/officeDocument/2006/relationships" xmlns:w="http://schemas.openxmlformats.org/wordprocessingml/2006/main">
  <w:divs>
    <w:div w:id="3819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A034ABD141D14B89F0AF45E5E4F447" ma:contentTypeVersion="24" ma:contentTypeDescription="Create a new document." ma:contentTypeScope="" ma:versionID="1da52ac354e94d62077c6aa422af6b36">
  <xsd:schema xmlns:xsd="http://www.w3.org/2001/XMLSchema" xmlns:xs="http://www.w3.org/2001/XMLSchema" xmlns:p="http://schemas.microsoft.com/office/2006/metadata/properties" xmlns:ns1="http://schemas.microsoft.com/sharepoint/v3" xmlns:ns2="1d546331-390f-411e-a7ff-3398a33e9ae4" xmlns:ns3="a9baf332-ec32-4d47-87ab-509753f806bb" targetNamespace="http://schemas.microsoft.com/office/2006/metadata/properties" ma:root="true" ma:fieldsID="edf73abc80a825784b83fe9816675ddc" ns1:_="" ns2:_="" ns3:_="">
    <xsd:import namespace="http://schemas.microsoft.com/sharepoint/v3"/>
    <xsd:import namespace="1d546331-390f-411e-a7ff-3398a33e9ae4"/>
    <xsd:import namespace="a9baf332-ec32-4d47-87ab-509753f806b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546331-390f-411e-a7ff-3398a33e9a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e4daa50e-22bd-4cac-9ecb-eb85a1a308cb}" ma:internalName="TaxCatchAll" ma:showField="CatchAllData" ma:web="1d546331-390f-411e-a7ff-3398a33e9a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baf332-ec32-4d47-87ab-509753f806b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59475414-8e6d-4590-b8f2-75d98188eb8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d546331-390f-411e-a7ff-3398a33e9ae4" xsi:nil="true"/>
    <_ip_UnifiedCompliancePolicyProperties xmlns="http://schemas.microsoft.com/sharepoint/v3" xsi:nil="true"/>
    <lcf76f155ced4ddcb4097134ff3c332f xmlns="a9baf332-ec32-4d47-87ab-509753f806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050CAAA-47EB-46D9-922D-E2E682964C03}"/>
</file>

<file path=customXml/itemProps2.xml><?xml version="1.0" encoding="utf-8"?>
<ds:datastoreItem xmlns:ds="http://schemas.openxmlformats.org/officeDocument/2006/customXml" ds:itemID="{E05E7867-2117-4061-9274-E1BA4DA342F3}"/>
</file>

<file path=customXml/itemProps3.xml><?xml version="1.0" encoding="utf-8"?>
<ds:datastoreItem xmlns:ds="http://schemas.openxmlformats.org/officeDocument/2006/customXml" ds:itemID="{0DEC05BB-2379-422A-BFDC-A76E3BFE5F78}"/>
</file>

<file path=docProps/app.xml><?xml version="1.0" encoding="utf-8"?>
<Properties xmlns="http://schemas.openxmlformats.org/officeDocument/2006/extended-properties" xmlns:vt="http://schemas.openxmlformats.org/officeDocument/2006/docPropsVTypes">
  <Template>Normal</Template>
  <TotalTime>3</TotalTime>
  <Pages>3</Pages>
  <Words>1401</Words>
  <Characters>7987</Characters>
  <Application>Microsoft Office Word</Application>
  <DocSecurity>0</DocSecurity>
  <Lines>66</Lines>
  <Paragraphs>18</Paragraphs>
  <ScaleCrop>false</ScaleCrop>
  <Company/>
  <LinksUpToDate>false</LinksUpToDate>
  <CharactersWithSpaces>9370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2013-11-28T11:56:00Z</dcterms:created>
  <dcterms:modified xsi:type="dcterms:W3CDTF">2013-11-28T11:59:00Z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0x01010047A034ABD141D14B89F0AF45E5E4F447</vt:lpwstr>
  </property>
</Properties>
</file>